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44" w:rsidRPr="001A24A1" w:rsidRDefault="00C86844" w:rsidP="001A24A1">
      <w:pPr>
        <w:pStyle w:val="Heading1"/>
      </w:pPr>
      <w:bookmarkStart w:id="0" w:name="_GoBack"/>
      <w:bookmarkEnd w:id="0"/>
      <w:r w:rsidRPr="001A24A1">
        <w:t xml:space="preserve">Laboratorul nr. </w:t>
      </w:r>
      <w:r w:rsidR="00AA2CB1" w:rsidRPr="001A24A1">
        <w:t>4</w:t>
      </w:r>
    </w:p>
    <w:p w:rsidR="00C86844" w:rsidRPr="007F0FC5" w:rsidRDefault="00C86844">
      <w:pPr>
        <w:spacing w:before="120" w:after="120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Obiective.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În urma efectuării lucrării de laborator se înva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ă:</w:t>
      </w:r>
    </w:p>
    <w:p w:rsidR="00C86844" w:rsidRPr="007F0FC5" w:rsidRDefault="00235816" w:rsidP="00F77E1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desenarea </w:t>
      </w:r>
      <w:r w:rsidR="00B37A47" w:rsidRPr="007F0FC5">
        <w:rPr>
          <w:rFonts w:ascii="Calibri" w:hAnsi="Calibri" w:cs="Calibri"/>
          <w:sz w:val="24"/>
          <w:szCs w:val="24"/>
          <w:lang w:val="en-US"/>
        </w:rPr>
        <w:t xml:space="preserve">şi editarea </w:t>
      </w:r>
      <w:r w:rsidRPr="007F0FC5">
        <w:rPr>
          <w:rFonts w:ascii="Calibri" w:hAnsi="Calibri" w:cs="Calibri"/>
          <w:sz w:val="24"/>
          <w:szCs w:val="24"/>
          <w:lang w:val="en-US"/>
        </w:rPr>
        <w:t>circuitelor</w:t>
      </w:r>
      <w:r w:rsidR="001D1CA9"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86844" w:rsidRPr="007F0FC5">
        <w:rPr>
          <w:rFonts w:ascii="Calibri" w:hAnsi="Calibri" w:cs="Calibri"/>
          <w:sz w:val="24"/>
          <w:szCs w:val="24"/>
          <w:lang w:val="en-US"/>
        </w:rPr>
        <w:t xml:space="preserve">utilizând </w:t>
      </w:r>
      <w:r w:rsidR="00B37A47" w:rsidRPr="007F0FC5">
        <w:rPr>
          <w:rFonts w:ascii="Calibri" w:hAnsi="Calibri" w:cs="Calibri"/>
          <w:color w:val="0070C0"/>
          <w:sz w:val="24"/>
          <w:szCs w:val="24"/>
          <w:lang w:val="en-US"/>
        </w:rPr>
        <w:t>Orcad Capture</w:t>
      </w:r>
      <w:r w:rsidR="007B2248"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B2248" w:rsidRPr="007F0FC5">
        <w:rPr>
          <w:rFonts w:ascii="Calibri" w:hAnsi="Calibri" w:cs="Calibri"/>
          <w:sz w:val="24"/>
          <w:szCs w:val="24"/>
        </w:rPr>
        <w:t xml:space="preserve">din pachetul de programe </w:t>
      </w:r>
      <w:r w:rsidR="007B2248" w:rsidRPr="007F0FC5">
        <w:rPr>
          <w:rStyle w:val="fontstyle01"/>
          <w:rFonts w:ascii="Calibri" w:hAnsi="Calibri" w:cs="Calibri"/>
          <w:color w:val="0070C0"/>
          <w:sz w:val="24"/>
          <w:szCs w:val="24"/>
        </w:rPr>
        <w:t>OrCAD 16.6-2015 Lite</w:t>
      </w:r>
      <w:r w:rsidR="00C86844" w:rsidRPr="007F0FC5">
        <w:rPr>
          <w:rFonts w:ascii="Calibri" w:hAnsi="Calibri" w:cs="Calibri"/>
          <w:sz w:val="24"/>
          <w:szCs w:val="24"/>
          <w:lang w:val="en-US"/>
        </w:rPr>
        <w:t>;</w:t>
      </w:r>
    </w:p>
    <w:p w:rsidR="007B2248" w:rsidRPr="007F0FC5" w:rsidRDefault="002B2167" w:rsidP="00F77E1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analiza în frecven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ă (analiză de curent alternativ) –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AC Sweep/Noise</w:t>
      </w:r>
      <w:r w:rsidR="007B2248" w:rsidRPr="007F0FC5">
        <w:rPr>
          <w:rFonts w:ascii="Calibri" w:hAnsi="Calibri" w:cs="Calibri"/>
          <w:sz w:val="24"/>
          <w:szCs w:val="24"/>
          <w:lang w:val="en-US"/>
        </w:rPr>
        <w:t>:</w:t>
      </w:r>
    </w:p>
    <w:p w:rsidR="007B2248" w:rsidRPr="007F0FC5" w:rsidRDefault="002B2167" w:rsidP="00F77E17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>definirea profilului de simulare</w:t>
      </w:r>
      <w:r w:rsidR="007B2248" w:rsidRPr="007F0FC5">
        <w:rPr>
          <w:rFonts w:ascii="Calibri" w:hAnsi="Calibri" w:cs="Calibri"/>
          <w:sz w:val="24"/>
          <w:szCs w:val="24"/>
        </w:rPr>
        <w:t>;</w:t>
      </w:r>
    </w:p>
    <w:p w:rsidR="00235816" w:rsidRPr="007F0FC5" w:rsidRDefault="002B2167" w:rsidP="00F77E17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 xml:space="preserve">rularea programului de simulare </w:t>
      </w:r>
      <w:r w:rsidR="00033125" w:rsidRPr="007F0FC5">
        <w:rPr>
          <w:rFonts w:ascii="Calibri" w:hAnsi="Calibri" w:cs="Calibri"/>
          <w:color w:val="0070C0"/>
          <w:sz w:val="24"/>
          <w:szCs w:val="24"/>
        </w:rPr>
        <w:t>SPICE</w:t>
      </w:r>
      <w:r w:rsidR="00235816" w:rsidRPr="007F0FC5">
        <w:rPr>
          <w:rFonts w:ascii="Calibri" w:hAnsi="Calibri" w:cs="Calibri"/>
          <w:sz w:val="24"/>
          <w:szCs w:val="24"/>
        </w:rPr>
        <w:t>;</w:t>
      </w:r>
    </w:p>
    <w:p w:rsidR="00C86844" w:rsidRPr="007F0FC5" w:rsidRDefault="000E6ED2" w:rsidP="00F77E17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>vizualizarea formelor de undă</w:t>
      </w:r>
      <w:r w:rsidR="007B2248" w:rsidRPr="007F0FC5">
        <w:rPr>
          <w:rFonts w:ascii="Calibri" w:hAnsi="Calibri" w:cs="Calibri"/>
          <w:sz w:val="24"/>
          <w:szCs w:val="24"/>
        </w:rPr>
        <w:t xml:space="preserve">, editarea şi inserarea lor în documentul </w:t>
      </w:r>
      <w:r w:rsidR="007B2248" w:rsidRPr="007F0FC5">
        <w:rPr>
          <w:rFonts w:ascii="Calibri" w:hAnsi="Calibri" w:cs="Calibri"/>
          <w:color w:val="0070C0"/>
          <w:sz w:val="24"/>
          <w:szCs w:val="24"/>
        </w:rPr>
        <w:t>Word</w:t>
      </w:r>
      <w:r w:rsidR="00935991" w:rsidRPr="007F0FC5">
        <w:rPr>
          <w:rFonts w:ascii="Calibri" w:hAnsi="Calibri" w:cs="Calibri"/>
          <w:sz w:val="24"/>
          <w:szCs w:val="24"/>
        </w:rPr>
        <w:t>;</w:t>
      </w:r>
    </w:p>
    <w:p w:rsidR="00935991" w:rsidRPr="007F0FC5" w:rsidRDefault="00935991" w:rsidP="00F77E17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>identificarea şi denumirea parametrilor analizei în frecven</w:t>
      </w:r>
      <w:r w:rsidR="00480FAC" w:rsidRPr="007F0FC5">
        <w:rPr>
          <w:rFonts w:ascii="Calibri" w:hAnsi="Calibri" w:cs="Calibri"/>
          <w:sz w:val="24"/>
          <w:szCs w:val="24"/>
        </w:rPr>
        <w:t>ț</w:t>
      </w:r>
      <w:r w:rsidRPr="007F0FC5">
        <w:rPr>
          <w:rFonts w:ascii="Calibri" w:hAnsi="Calibri" w:cs="Calibri"/>
          <w:sz w:val="24"/>
          <w:szCs w:val="24"/>
        </w:rPr>
        <w:t>ă.</w:t>
      </w:r>
    </w:p>
    <w:p w:rsidR="00C86844" w:rsidRPr="007F0FC5" w:rsidRDefault="00C86844">
      <w:pPr>
        <w:spacing w:before="120" w:after="12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 xml:space="preserve">Tema </w:t>
      </w:r>
      <w:r w:rsidR="001E3E76"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a 7-a</w:t>
      </w:r>
      <w:r w:rsidR="007B2248"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 xml:space="preserve"> (T7)</w:t>
      </w:r>
    </w:p>
    <w:p w:rsidR="00DF1A89" w:rsidRPr="007F0FC5" w:rsidRDefault="00431E93" w:rsidP="001D781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 w:val="24"/>
          <w:szCs w:val="24"/>
          <w:lang w:val="en-US"/>
        </w:rPr>
      </w:pP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>Să se dese</w:t>
      </w:r>
      <w:r w:rsidR="00235816" w:rsidRPr="007F0FC5">
        <w:rPr>
          <w:rFonts w:ascii="Calibri" w:hAnsi="Calibri" w:cs="Calibri"/>
          <w:color w:val="FF0000"/>
          <w:sz w:val="24"/>
          <w:szCs w:val="24"/>
          <w:lang w:val="en-US"/>
        </w:rPr>
        <w:t>neze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="00717266"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cu ajutorul programului </w:t>
      </w:r>
      <w:r w:rsidR="005A52A4" w:rsidRPr="007F0FC5">
        <w:rPr>
          <w:rFonts w:ascii="Calibri" w:hAnsi="Calibri" w:cs="Calibri"/>
          <w:i/>
          <w:color w:val="FF0000"/>
          <w:sz w:val="24"/>
          <w:szCs w:val="24"/>
          <w:lang w:val="en-US"/>
        </w:rPr>
        <w:t>Orcad Capture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="00235816" w:rsidRPr="007F0FC5">
        <w:rPr>
          <w:rFonts w:ascii="Calibri" w:hAnsi="Calibri" w:cs="Calibri"/>
          <w:color w:val="FF0000"/>
          <w:sz w:val="24"/>
          <w:szCs w:val="24"/>
          <w:lang w:val="en-US"/>
        </w:rPr>
        <w:t>circuit</w:t>
      </w:r>
      <w:r w:rsidR="001D7819" w:rsidRPr="007F0FC5">
        <w:rPr>
          <w:rFonts w:ascii="Calibri" w:hAnsi="Calibri" w:cs="Calibri"/>
          <w:color w:val="FF0000"/>
          <w:sz w:val="24"/>
          <w:szCs w:val="24"/>
          <w:lang w:val="en-US"/>
        </w:rPr>
        <w:t>u</w:t>
      </w:r>
      <w:r w:rsidR="00235816"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l din </w:t>
      </w:r>
      <w:r w:rsidR="00DF1A89" w:rsidRPr="007F0FC5">
        <w:rPr>
          <w:rFonts w:ascii="Calibri" w:hAnsi="Calibri" w:cs="Calibri"/>
          <w:color w:val="FF0000"/>
          <w:sz w:val="24"/>
          <w:szCs w:val="24"/>
          <w:lang w:val="en-US"/>
        </w:rPr>
        <w:t>fig. L</w:t>
      </w:r>
      <w:r w:rsidR="00AA2CB1" w:rsidRPr="007F0FC5">
        <w:rPr>
          <w:rFonts w:ascii="Calibri" w:hAnsi="Calibri" w:cs="Calibri"/>
          <w:color w:val="FF0000"/>
          <w:sz w:val="24"/>
          <w:szCs w:val="24"/>
          <w:lang w:val="en-US"/>
        </w:rPr>
        <w:t>4</w:t>
      </w:r>
      <w:r w:rsidR="00DF1A89" w:rsidRPr="007F0FC5">
        <w:rPr>
          <w:rFonts w:ascii="Calibri" w:hAnsi="Calibri" w:cs="Calibri"/>
          <w:color w:val="FF0000"/>
          <w:sz w:val="24"/>
          <w:szCs w:val="24"/>
          <w:lang w:val="en-US"/>
        </w:rPr>
        <w:t>-1</w:t>
      </w:r>
      <w:r w:rsidR="004A7C0C"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 şi să se determine comportarea </w:t>
      </w:r>
      <w:r w:rsidR="00717266" w:rsidRPr="007F0FC5">
        <w:rPr>
          <w:rFonts w:ascii="Calibri" w:hAnsi="Calibri" w:cs="Calibri"/>
          <w:color w:val="FF0000"/>
          <w:sz w:val="24"/>
          <w:szCs w:val="24"/>
          <w:lang w:val="en-US"/>
        </w:rPr>
        <w:t>în frecven</w:t>
      </w:r>
      <w:r w:rsidR="00480FAC" w:rsidRPr="007F0FC5">
        <w:rPr>
          <w:rFonts w:ascii="Calibri" w:hAnsi="Calibri" w:cs="Calibri"/>
          <w:color w:val="FF0000"/>
          <w:sz w:val="24"/>
          <w:szCs w:val="24"/>
          <w:lang w:val="en-US"/>
        </w:rPr>
        <w:t>ț</w:t>
      </w:r>
      <w:r w:rsidR="00717266" w:rsidRPr="007F0FC5">
        <w:rPr>
          <w:rFonts w:ascii="Calibri" w:hAnsi="Calibri" w:cs="Calibri"/>
          <w:color w:val="FF0000"/>
          <w:sz w:val="24"/>
          <w:szCs w:val="24"/>
          <w:lang w:val="en-US"/>
        </w:rPr>
        <w:t>ă</w:t>
      </w:r>
      <w:r w:rsidR="004A7C0C"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="001D7819" w:rsidRPr="007F0FC5">
        <w:rPr>
          <w:rFonts w:ascii="Calibri" w:hAnsi="Calibri" w:cs="Calibri"/>
          <w:color w:val="FF0000"/>
          <w:sz w:val="24"/>
          <w:szCs w:val="24"/>
          <w:lang w:val="en-US"/>
        </w:rPr>
        <w:t>a circuitului realizat cu un amplificator opera</w:t>
      </w:r>
      <w:r w:rsidR="00480FAC" w:rsidRPr="007F0FC5">
        <w:rPr>
          <w:rFonts w:ascii="Calibri" w:hAnsi="Calibri" w:cs="Calibri"/>
          <w:color w:val="FF0000"/>
          <w:sz w:val="24"/>
          <w:szCs w:val="24"/>
          <w:lang w:val="en-US"/>
        </w:rPr>
        <w:t>ț</w:t>
      </w:r>
      <w:r w:rsidR="001D7819" w:rsidRPr="007F0FC5">
        <w:rPr>
          <w:rFonts w:ascii="Calibri" w:hAnsi="Calibri" w:cs="Calibri"/>
          <w:color w:val="FF0000"/>
          <w:sz w:val="24"/>
          <w:szCs w:val="24"/>
          <w:lang w:val="en-US"/>
        </w:rPr>
        <w:t>ional (AO):</w:t>
      </w:r>
    </w:p>
    <w:p w:rsidR="00970CBD" w:rsidRPr="007F0FC5" w:rsidRDefault="00970CBD" w:rsidP="001D781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E05849" w:rsidRPr="007F0FC5" w:rsidRDefault="001263E5" w:rsidP="00CB683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>
            <wp:extent cx="3950970" cy="1913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3A" w:rsidRPr="007F0FC5" w:rsidRDefault="00CB683A" w:rsidP="00CB683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en-US"/>
        </w:rPr>
      </w:pPr>
      <w:r w:rsidRPr="007F0FC5">
        <w:rPr>
          <w:rFonts w:ascii="Calibri" w:hAnsi="Calibri" w:cs="Calibri"/>
          <w:b/>
          <w:sz w:val="20"/>
          <w:lang w:val="en-US"/>
        </w:rPr>
        <w:t>Fig. L</w:t>
      </w:r>
      <w:r w:rsidR="00AA2CB1" w:rsidRPr="007F0FC5">
        <w:rPr>
          <w:rFonts w:ascii="Calibri" w:hAnsi="Calibri" w:cs="Calibri"/>
          <w:b/>
          <w:sz w:val="20"/>
          <w:lang w:val="en-US"/>
        </w:rPr>
        <w:t>4</w:t>
      </w:r>
      <w:r w:rsidRPr="007F0FC5">
        <w:rPr>
          <w:rFonts w:ascii="Calibri" w:hAnsi="Calibri" w:cs="Calibri"/>
          <w:b/>
          <w:sz w:val="20"/>
          <w:lang w:val="en-US"/>
        </w:rPr>
        <w:t>-1.</w:t>
      </w:r>
      <w:r w:rsidRPr="007F0FC5">
        <w:rPr>
          <w:rFonts w:ascii="Calibri" w:hAnsi="Calibri" w:cs="Calibri"/>
          <w:sz w:val="20"/>
          <w:lang w:val="en-US"/>
        </w:rPr>
        <w:t xml:space="preserve"> </w:t>
      </w:r>
      <w:r w:rsidR="001D7819" w:rsidRPr="007F0FC5">
        <w:rPr>
          <w:rFonts w:ascii="Calibri" w:hAnsi="Calibri" w:cs="Calibri"/>
          <w:sz w:val="20"/>
          <w:lang w:val="en-US"/>
        </w:rPr>
        <w:t>Analiza de c.a.</w:t>
      </w:r>
      <w:r w:rsidR="00682702" w:rsidRPr="007F0FC5">
        <w:rPr>
          <w:rFonts w:ascii="Calibri" w:hAnsi="Calibri" w:cs="Calibri"/>
          <w:sz w:val="20"/>
          <w:lang w:val="en-US"/>
        </w:rPr>
        <w:t xml:space="preserve"> </w:t>
      </w:r>
      <w:r w:rsidR="001D7819" w:rsidRPr="007F0FC5">
        <w:rPr>
          <w:rFonts w:ascii="Calibri" w:hAnsi="Calibri" w:cs="Calibri"/>
          <w:sz w:val="20"/>
          <w:lang w:val="en-US"/>
        </w:rPr>
        <w:t>E</w:t>
      </w:r>
      <w:r w:rsidR="004A7C0C" w:rsidRPr="007F0FC5">
        <w:rPr>
          <w:rFonts w:ascii="Calibri" w:hAnsi="Calibri" w:cs="Calibri"/>
          <w:sz w:val="20"/>
          <w:lang w:val="en-US"/>
        </w:rPr>
        <w:t xml:space="preserve">xemplificare pe </w:t>
      </w:r>
      <w:r w:rsidR="001D7819" w:rsidRPr="007F0FC5">
        <w:rPr>
          <w:rFonts w:ascii="Calibri" w:hAnsi="Calibri" w:cs="Calibri"/>
          <w:sz w:val="20"/>
          <w:lang w:val="en-US"/>
        </w:rPr>
        <w:t xml:space="preserve">un </w:t>
      </w:r>
      <w:r w:rsidR="00A266E5" w:rsidRPr="007F0FC5">
        <w:rPr>
          <w:rFonts w:ascii="Calibri" w:hAnsi="Calibri" w:cs="Calibri"/>
          <w:sz w:val="20"/>
          <w:lang w:val="en-US"/>
        </w:rPr>
        <w:t>amplificator de tensiune alternativă</w:t>
      </w:r>
      <w:r w:rsidR="001D7819" w:rsidRPr="007F0FC5">
        <w:rPr>
          <w:rFonts w:ascii="Calibri" w:hAnsi="Calibri" w:cs="Calibri"/>
          <w:sz w:val="20"/>
          <w:lang w:val="en-US"/>
        </w:rPr>
        <w:t xml:space="preserve"> </w:t>
      </w:r>
      <w:r w:rsidR="00682702" w:rsidRPr="007F0FC5">
        <w:rPr>
          <w:rFonts w:ascii="Calibri" w:hAnsi="Calibri" w:cs="Calibri"/>
          <w:sz w:val="20"/>
          <w:lang w:val="en-US"/>
        </w:rPr>
        <w:br/>
      </w:r>
      <w:r w:rsidR="001D7819" w:rsidRPr="007F0FC5">
        <w:rPr>
          <w:rFonts w:ascii="Calibri" w:hAnsi="Calibri" w:cs="Calibri"/>
          <w:sz w:val="20"/>
          <w:lang w:val="en-US"/>
        </w:rPr>
        <w:t xml:space="preserve">realizat cu </w:t>
      </w:r>
      <w:r w:rsidR="00A266E5" w:rsidRPr="007F0FC5">
        <w:rPr>
          <w:rFonts w:ascii="Calibri" w:hAnsi="Calibri" w:cs="Calibri"/>
          <w:sz w:val="20"/>
          <w:lang w:val="en-US"/>
        </w:rPr>
        <w:t>AO</w:t>
      </w:r>
      <w:r w:rsidR="001D7819" w:rsidRPr="007F0FC5">
        <w:rPr>
          <w:rFonts w:ascii="Calibri" w:hAnsi="Calibri" w:cs="Calibri"/>
          <w:sz w:val="20"/>
          <w:lang w:val="en-US"/>
        </w:rPr>
        <w:t xml:space="preserve"> de uz larg de tipul </w:t>
      </w:r>
      <w:r w:rsidR="00EF1D8E" w:rsidRPr="007F0FC5">
        <w:rPr>
          <w:rFonts w:ascii="Calibri" w:hAnsi="Calibri" w:cs="Calibri"/>
          <w:sz w:val="20"/>
          <w:lang w:val="en-US"/>
        </w:rPr>
        <w:t>uA</w:t>
      </w:r>
      <w:r w:rsidR="001D7819" w:rsidRPr="007F0FC5">
        <w:rPr>
          <w:rFonts w:ascii="Calibri" w:hAnsi="Calibri" w:cs="Calibri"/>
          <w:sz w:val="20"/>
          <w:lang w:val="en-US"/>
        </w:rPr>
        <w:t>741</w:t>
      </w:r>
    </w:p>
    <w:p w:rsidR="00970CBD" w:rsidRPr="007F0FC5" w:rsidRDefault="00970CBD" w:rsidP="00737EC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Cs w:val="22"/>
          <w:lang w:val="en-US"/>
        </w:rPr>
      </w:pPr>
    </w:p>
    <w:p w:rsidR="00970CBD" w:rsidRPr="007F0FC5" w:rsidRDefault="00970CBD" w:rsidP="00737EC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  <w:lang w:val="en-US"/>
        </w:rPr>
      </w:pPr>
      <w:r w:rsidRPr="007F0FC5">
        <w:rPr>
          <w:rFonts w:ascii="Calibri" w:hAnsi="Calibri" w:cs="Calibri"/>
          <w:b/>
          <w:szCs w:val="22"/>
          <w:highlight w:val="green"/>
          <w:lang w:val="en-US"/>
        </w:rPr>
        <w:t>Breviar teoretic</w:t>
      </w:r>
    </w:p>
    <w:p w:rsidR="00970CBD" w:rsidRPr="007F0FC5" w:rsidRDefault="00A266E5" w:rsidP="00737EC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  <w:lang w:val="en-US"/>
        </w:rPr>
      </w:pPr>
      <w:r w:rsidRPr="007F0FC5">
        <w:rPr>
          <w:rFonts w:ascii="Calibri" w:hAnsi="Calibri" w:cs="Calibri"/>
          <w:szCs w:val="22"/>
          <w:lang w:val="en-US"/>
        </w:rPr>
        <w:t>AO, realizat, de obicei, sub formă de circuit integrat este un amplificator de tensiune, cu valoare foarte mare a amplificării în buclă deschisă. Montat în circuite cu reac</w:t>
      </w:r>
      <w:r w:rsidR="00480FAC" w:rsidRPr="007F0FC5">
        <w:rPr>
          <w:rFonts w:ascii="Calibri" w:hAnsi="Calibri" w:cs="Calibri"/>
          <w:szCs w:val="22"/>
          <w:lang w:val="en-US"/>
        </w:rPr>
        <w:t>ț</w:t>
      </w:r>
      <w:r w:rsidRPr="007F0FC5">
        <w:rPr>
          <w:rFonts w:ascii="Calibri" w:hAnsi="Calibri" w:cs="Calibri"/>
          <w:szCs w:val="22"/>
          <w:lang w:val="en-US"/>
        </w:rPr>
        <w:t xml:space="preserve">ie negativă - aşa numitul circuit în buclă închisă - poate efectua, pe lângă amplificare (multiplicare cu o constantă) numeroase </w:t>
      </w:r>
      <w:r w:rsidR="00FF2560" w:rsidRPr="007F0FC5">
        <w:rPr>
          <w:rFonts w:ascii="Calibri" w:hAnsi="Calibri" w:cs="Calibri"/>
          <w:szCs w:val="22"/>
          <w:lang w:val="en-US"/>
        </w:rPr>
        <w:t xml:space="preserve">alte </w:t>
      </w:r>
      <w:r w:rsidRPr="007F0FC5">
        <w:rPr>
          <w:rFonts w:ascii="Calibri" w:hAnsi="Calibri" w:cs="Calibri"/>
          <w:szCs w:val="22"/>
          <w:lang w:val="en-US"/>
        </w:rPr>
        <w:t>opera</w:t>
      </w:r>
      <w:r w:rsidR="00480FAC" w:rsidRPr="007F0FC5">
        <w:rPr>
          <w:rFonts w:ascii="Calibri" w:hAnsi="Calibri" w:cs="Calibri"/>
          <w:szCs w:val="22"/>
          <w:lang w:val="en-US"/>
        </w:rPr>
        <w:t>ț</w:t>
      </w:r>
      <w:r w:rsidRPr="007F0FC5">
        <w:rPr>
          <w:rFonts w:ascii="Calibri" w:hAnsi="Calibri" w:cs="Calibri"/>
          <w:szCs w:val="22"/>
          <w:lang w:val="en-US"/>
        </w:rPr>
        <w:t xml:space="preserve">ii </w:t>
      </w:r>
      <w:r w:rsidR="007865E0" w:rsidRPr="007F0FC5">
        <w:rPr>
          <w:rFonts w:ascii="Calibri" w:hAnsi="Calibri" w:cs="Calibri"/>
          <w:szCs w:val="22"/>
          <w:lang w:val="en-US"/>
        </w:rPr>
        <w:t xml:space="preserve">ca de exemplu: </w:t>
      </w:r>
      <w:r w:rsidRPr="007F0FC5">
        <w:rPr>
          <w:rFonts w:ascii="Calibri" w:hAnsi="Calibri" w:cs="Calibri"/>
          <w:szCs w:val="22"/>
          <w:lang w:val="en-US"/>
        </w:rPr>
        <w:t>sumă, diferen</w:t>
      </w:r>
      <w:r w:rsidR="00480FAC" w:rsidRPr="007F0FC5">
        <w:rPr>
          <w:rFonts w:ascii="Calibri" w:hAnsi="Calibri" w:cs="Calibri"/>
          <w:szCs w:val="22"/>
          <w:lang w:val="en-US"/>
        </w:rPr>
        <w:t>ț</w:t>
      </w:r>
      <w:r w:rsidRPr="007F0FC5">
        <w:rPr>
          <w:rFonts w:ascii="Calibri" w:hAnsi="Calibri" w:cs="Calibri"/>
          <w:szCs w:val="22"/>
          <w:lang w:val="en-US"/>
        </w:rPr>
        <w:t>ă, logaritmare, exponen</w:t>
      </w:r>
      <w:r w:rsidR="00480FAC" w:rsidRPr="007F0FC5">
        <w:rPr>
          <w:rFonts w:ascii="Calibri" w:hAnsi="Calibri" w:cs="Calibri"/>
          <w:szCs w:val="22"/>
          <w:lang w:val="en-US"/>
        </w:rPr>
        <w:t>ț</w:t>
      </w:r>
      <w:r w:rsidRPr="007F0FC5">
        <w:rPr>
          <w:rFonts w:ascii="Calibri" w:hAnsi="Calibri" w:cs="Calibri"/>
          <w:szCs w:val="22"/>
          <w:lang w:val="en-US"/>
        </w:rPr>
        <w:t>iere, derivare, int</w:t>
      </w:r>
      <w:r w:rsidR="007865E0" w:rsidRPr="007F0FC5">
        <w:rPr>
          <w:rFonts w:ascii="Calibri" w:hAnsi="Calibri" w:cs="Calibri"/>
          <w:szCs w:val="22"/>
          <w:lang w:val="en-US"/>
        </w:rPr>
        <w:t>egrare etc.</w:t>
      </w:r>
    </w:p>
    <w:p w:rsidR="00691B55" w:rsidRPr="007F0FC5" w:rsidRDefault="00691B55" w:rsidP="00737EC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  <w:lang w:val="en-US"/>
        </w:rPr>
      </w:pPr>
      <w:r w:rsidRPr="007F0FC5">
        <w:rPr>
          <w:rFonts w:ascii="Calibri" w:hAnsi="Calibri" w:cs="Calibri"/>
          <w:szCs w:val="22"/>
          <w:lang w:val="en-US"/>
        </w:rPr>
        <w:t xml:space="preserve">AO are 2 intrări notate cu </w:t>
      </w:r>
      <w:r w:rsidR="008C4B9D" w:rsidRPr="007F0FC5">
        <w:rPr>
          <w:rFonts w:ascii="Calibri" w:hAnsi="Calibri" w:cs="Calibri"/>
          <w:b/>
          <w:color w:val="FF0000"/>
          <w:szCs w:val="22"/>
          <w:lang w:val="en-US"/>
        </w:rPr>
        <w:t>(</w:t>
      </w:r>
      <w:r w:rsidRPr="007F0FC5">
        <w:rPr>
          <w:rFonts w:ascii="Calibri" w:hAnsi="Calibri" w:cs="Calibri"/>
          <w:b/>
          <w:color w:val="FF0000"/>
          <w:szCs w:val="22"/>
          <w:lang w:val="en-US"/>
        </w:rPr>
        <w:t>+</w:t>
      </w:r>
      <w:r w:rsidR="008C4B9D" w:rsidRPr="007F0FC5">
        <w:rPr>
          <w:rFonts w:ascii="Calibri" w:hAnsi="Calibri" w:cs="Calibri"/>
          <w:b/>
          <w:color w:val="FF0000"/>
          <w:szCs w:val="22"/>
          <w:lang w:val="en-US"/>
        </w:rPr>
        <w:t>)</w:t>
      </w:r>
      <w:r w:rsidRPr="007F0FC5">
        <w:rPr>
          <w:rFonts w:ascii="Calibri" w:hAnsi="Calibri" w:cs="Calibri"/>
          <w:szCs w:val="22"/>
          <w:lang w:val="en-US"/>
        </w:rPr>
        <w:t xml:space="preserve"> </w:t>
      </w:r>
      <w:r w:rsidR="008C4B9D" w:rsidRPr="007F0FC5">
        <w:rPr>
          <w:rFonts w:ascii="Calibri" w:hAnsi="Calibri" w:cs="Calibri"/>
          <w:szCs w:val="22"/>
          <w:lang w:val="en-US"/>
        </w:rPr>
        <w:t xml:space="preserve">numită </w:t>
      </w:r>
      <w:r w:rsidRPr="007F0FC5">
        <w:rPr>
          <w:rFonts w:ascii="Calibri" w:hAnsi="Calibri" w:cs="Calibri"/>
          <w:b/>
          <w:color w:val="FF0000"/>
          <w:szCs w:val="22"/>
          <w:lang w:val="en-US"/>
        </w:rPr>
        <w:t>intrare neinversoare</w:t>
      </w:r>
      <w:r w:rsidRPr="007F0FC5">
        <w:rPr>
          <w:rFonts w:ascii="Calibri" w:hAnsi="Calibri" w:cs="Calibri"/>
          <w:szCs w:val="22"/>
          <w:lang w:val="en-US"/>
        </w:rPr>
        <w:t xml:space="preserve"> şi cu </w:t>
      </w:r>
      <w:r w:rsidR="008C4B9D" w:rsidRPr="007F0FC5">
        <w:rPr>
          <w:rFonts w:ascii="Calibri" w:hAnsi="Calibri" w:cs="Calibri"/>
          <w:b/>
          <w:color w:val="0070C0"/>
          <w:szCs w:val="22"/>
          <w:lang w:val="en-US"/>
        </w:rPr>
        <w:t>(</w:t>
      </w:r>
      <w:r w:rsidRPr="007F0FC5">
        <w:rPr>
          <w:rFonts w:ascii="Calibri" w:hAnsi="Calibri" w:cs="Calibri"/>
          <w:b/>
          <w:color w:val="0070C0"/>
          <w:szCs w:val="22"/>
          <w:lang w:val="en-US"/>
        </w:rPr>
        <w:t>–</w:t>
      </w:r>
      <w:r w:rsidR="008C4B9D" w:rsidRPr="007F0FC5">
        <w:rPr>
          <w:rFonts w:ascii="Calibri" w:hAnsi="Calibri" w:cs="Calibri"/>
          <w:b/>
          <w:color w:val="0070C0"/>
          <w:szCs w:val="22"/>
          <w:lang w:val="en-US"/>
        </w:rPr>
        <w:t>)</w:t>
      </w:r>
      <w:r w:rsidR="008C4B9D" w:rsidRPr="007F0FC5">
        <w:rPr>
          <w:rFonts w:ascii="Calibri" w:hAnsi="Calibri" w:cs="Calibri"/>
          <w:szCs w:val="22"/>
          <w:lang w:val="en-US"/>
        </w:rPr>
        <w:t xml:space="preserve"> numită </w:t>
      </w:r>
      <w:r w:rsidRPr="007F0FC5">
        <w:rPr>
          <w:rFonts w:ascii="Calibri" w:hAnsi="Calibri" w:cs="Calibri"/>
          <w:b/>
          <w:color w:val="0070C0"/>
          <w:szCs w:val="22"/>
          <w:lang w:val="en-US"/>
        </w:rPr>
        <w:t>intrare inversoare</w:t>
      </w:r>
      <w:r w:rsidRPr="007F0FC5">
        <w:rPr>
          <w:rFonts w:ascii="Calibri" w:hAnsi="Calibri" w:cs="Calibri"/>
          <w:szCs w:val="22"/>
          <w:lang w:val="en-US"/>
        </w:rPr>
        <w:t xml:space="preserve"> şi o ieşire.</w:t>
      </w:r>
    </w:p>
    <w:p w:rsidR="00691B55" w:rsidRPr="007F0FC5" w:rsidRDefault="00691B55" w:rsidP="00737EC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  <w:lang w:val="en-US"/>
        </w:rPr>
      </w:pPr>
      <w:r w:rsidRPr="007F0FC5">
        <w:rPr>
          <w:rFonts w:ascii="Calibri" w:hAnsi="Calibri" w:cs="Calibri"/>
          <w:szCs w:val="22"/>
          <w:lang w:val="en-US"/>
        </w:rPr>
        <w:t>Situa</w:t>
      </w:r>
      <w:r w:rsidR="00480FAC" w:rsidRPr="007F0FC5">
        <w:rPr>
          <w:rFonts w:ascii="Calibri" w:hAnsi="Calibri" w:cs="Calibri"/>
          <w:szCs w:val="22"/>
          <w:lang w:val="en-US"/>
        </w:rPr>
        <w:t>ț</w:t>
      </w:r>
      <w:r w:rsidRPr="007F0FC5">
        <w:rPr>
          <w:rFonts w:ascii="Calibri" w:hAnsi="Calibri" w:cs="Calibri"/>
          <w:szCs w:val="22"/>
          <w:lang w:val="en-US"/>
        </w:rPr>
        <w:t>ia de buclă închisă se ob</w:t>
      </w:r>
      <w:r w:rsidR="00480FAC" w:rsidRPr="007F0FC5">
        <w:rPr>
          <w:rFonts w:ascii="Calibri" w:hAnsi="Calibri" w:cs="Calibri"/>
          <w:szCs w:val="22"/>
          <w:lang w:val="en-US"/>
        </w:rPr>
        <w:t>ț</w:t>
      </w:r>
      <w:r w:rsidRPr="007F0FC5">
        <w:rPr>
          <w:rFonts w:ascii="Calibri" w:hAnsi="Calibri" w:cs="Calibri"/>
          <w:szCs w:val="22"/>
          <w:lang w:val="en-US"/>
        </w:rPr>
        <w:t>ine prin conectarea unui rezistor între ieşire şi intrarea inversoare (</w:t>
      </w:r>
      <w:r w:rsidR="00FF2560" w:rsidRPr="007F0FC5">
        <w:rPr>
          <w:rFonts w:ascii="Calibri" w:hAnsi="Calibri" w:cs="Calibri"/>
          <w:szCs w:val="22"/>
          <w:lang w:val="en-US"/>
        </w:rPr>
        <w:t xml:space="preserve">la </w:t>
      </w:r>
      <w:r w:rsidRPr="007F0FC5">
        <w:rPr>
          <w:rFonts w:ascii="Calibri" w:hAnsi="Calibri" w:cs="Calibri"/>
          <w:szCs w:val="22"/>
          <w:lang w:val="en-US"/>
        </w:rPr>
        <w:t>reac</w:t>
      </w:r>
      <w:r w:rsidR="00480FAC" w:rsidRPr="007F0FC5">
        <w:rPr>
          <w:rFonts w:ascii="Calibri" w:hAnsi="Calibri" w:cs="Calibri"/>
          <w:szCs w:val="22"/>
          <w:lang w:val="en-US"/>
        </w:rPr>
        <w:t>ț</w:t>
      </w:r>
      <w:r w:rsidRPr="007F0FC5">
        <w:rPr>
          <w:rFonts w:ascii="Calibri" w:hAnsi="Calibri" w:cs="Calibri"/>
          <w:szCs w:val="22"/>
          <w:lang w:val="en-US"/>
        </w:rPr>
        <w:t>ie negativă).</w:t>
      </w:r>
    </w:p>
    <w:p w:rsidR="00FF2560" w:rsidRPr="007F0FC5" w:rsidRDefault="00FF2560" w:rsidP="00737EC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2"/>
        </w:rPr>
      </w:pPr>
      <w:r w:rsidRPr="007F0FC5">
        <w:rPr>
          <w:rFonts w:ascii="Calibri" w:hAnsi="Calibri" w:cs="Calibri"/>
          <w:szCs w:val="22"/>
          <w:lang w:val="en-US"/>
        </w:rPr>
        <w:t>Cu AO se pot realiza comod diferite circuite dacă se respectă schema şi valorile tensiunilor de alimentare. Spre deosebire de circuitele realizate cu componente discrete, unde utilizatorul trebuie să ajusteze PSF-ul (punctul static de func</w:t>
      </w:r>
      <w:r w:rsidR="00480FAC" w:rsidRPr="007F0FC5">
        <w:rPr>
          <w:rFonts w:ascii="Calibri" w:hAnsi="Calibri" w:cs="Calibri"/>
          <w:szCs w:val="22"/>
          <w:lang w:val="en-US"/>
        </w:rPr>
        <w:t>ț</w:t>
      </w:r>
      <w:r w:rsidRPr="007F0FC5">
        <w:rPr>
          <w:rFonts w:ascii="Calibri" w:hAnsi="Calibri" w:cs="Calibri"/>
          <w:szCs w:val="22"/>
          <w:lang w:val="en-US"/>
        </w:rPr>
        <w:t xml:space="preserve">ionare), AO “vine” </w:t>
      </w:r>
      <w:r w:rsidRPr="007F0FC5">
        <w:rPr>
          <w:rFonts w:ascii="Calibri" w:hAnsi="Calibri" w:cs="Calibri"/>
          <w:szCs w:val="22"/>
        </w:rPr>
        <w:t>cu PSF-ul din proiectare (sau altfe spus – din fabrică). Utilizatorul trebuie să fie atent doar la corectitudinea cu care realizează schema</w:t>
      </w:r>
      <w:r w:rsidR="008C4B9D" w:rsidRPr="007F0FC5">
        <w:rPr>
          <w:rFonts w:ascii="Calibri" w:hAnsi="Calibri" w:cs="Calibri"/>
          <w:szCs w:val="22"/>
        </w:rPr>
        <w:t xml:space="preserve"> şi să respecte valorile tensiunilor de alimentare</w:t>
      </w:r>
      <w:r w:rsidRPr="007F0FC5">
        <w:rPr>
          <w:rFonts w:ascii="Calibri" w:hAnsi="Calibri" w:cs="Calibri"/>
          <w:szCs w:val="22"/>
        </w:rPr>
        <w:t>.</w:t>
      </w:r>
    </w:p>
    <w:p w:rsidR="00970CBD" w:rsidRPr="007F0FC5" w:rsidRDefault="00970CBD" w:rsidP="00737EC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F70F89" w:rsidRPr="007F0FC5" w:rsidRDefault="00F70F89" w:rsidP="00737EC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Modul de lucru</w:t>
      </w:r>
    </w:p>
    <w:p w:rsidR="004A7C0C" w:rsidRPr="007F0FC5" w:rsidRDefault="00E05849" w:rsidP="00F77E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desenează şi se editează circuit</w:t>
      </w:r>
      <w:r w:rsidR="00337F95" w:rsidRPr="007F0FC5">
        <w:rPr>
          <w:rFonts w:ascii="Calibri" w:hAnsi="Calibri" w:cs="Calibri"/>
          <w:sz w:val="24"/>
          <w:szCs w:val="24"/>
          <w:lang w:val="en-US"/>
        </w:rPr>
        <w:t>ul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din fig. L4-1;</w:t>
      </w:r>
    </w:p>
    <w:p w:rsidR="006E76B8" w:rsidRPr="007F0FC5" w:rsidRDefault="00E05849" w:rsidP="00F77E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setează valorile pentru analiza de curent alternativ -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AC Sweep/Noise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(analiza în frecven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ă), respectând valorile din fig. L4-2.</w:t>
      </w:r>
    </w:p>
    <w:p w:rsidR="006E76B8" w:rsidRPr="007F0FC5" w:rsidRDefault="001263E5" w:rsidP="006E76B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noProof/>
          <w:sz w:val="24"/>
          <w:szCs w:val="24"/>
          <w:lang w:val="en-US"/>
        </w:rPr>
      </w:pPr>
      <w:r w:rsidRPr="007F0FC5">
        <w:rPr>
          <w:rFonts w:ascii="Calibri" w:hAnsi="Calibri" w:cs="Calibri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108960" cy="23945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B8" w:rsidRPr="007F0FC5" w:rsidRDefault="006E76B8" w:rsidP="006E76B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2"/>
          <w:lang w:val="en-US"/>
        </w:rPr>
      </w:pPr>
      <w:r w:rsidRPr="007F0FC5">
        <w:rPr>
          <w:rFonts w:ascii="Calibri" w:hAnsi="Calibri" w:cs="Calibri"/>
          <w:b/>
          <w:szCs w:val="22"/>
          <w:lang w:val="en-US"/>
        </w:rPr>
        <w:t>Fig. L4-2.</w:t>
      </w:r>
      <w:r w:rsidRPr="007F0FC5">
        <w:rPr>
          <w:rFonts w:ascii="Calibri" w:hAnsi="Calibri" w:cs="Calibri"/>
          <w:szCs w:val="22"/>
          <w:lang w:val="en-US"/>
        </w:rPr>
        <w:t xml:space="preserve"> Setările pentru analiza de c.a.</w:t>
      </w:r>
    </w:p>
    <w:p w:rsidR="006E76B8" w:rsidRPr="007F0FC5" w:rsidRDefault="006E76B8" w:rsidP="006E76B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:rsidR="00E05849" w:rsidRPr="007F0FC5" w:rsidRDefault="005E069C" w:rsidP="00F77E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</w:t>
      </w:r>
      <w:r w:rsidR="00594F7E" w:rsidRPr="007F0FC5">
        <w:rPr>
          <w:rFonts w:ascii="Calibri" w:hAnsi="Calibri" w:cs="Calibri"/>
          <w:sz w:val="24"/>
          <w:szCs w:val="24"/>
          <w:lang w:val="en-US"/>
        </w:rPr>
        <w:t>reprezintă</w:t>
      </w:r>
      <w:r w:rsidR="00E05849"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37F95" w:rsidRPr="007F0FC5">
        <w:rPr>
          <w:rFonts w:ascii="Calibri" w:hAnsi="Calibri" w:cs="Calibri"/>
          <w:sz w:val="24"/>
          <w:szCs w:val="24"/>
          <w:lang w:val="en-US"/>
        </w:rPr>
        <w:t>răspunsul în frecven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="00337F95" w:rsidRPr="007F0FC5">
        <w:rPr>
          <w:rFonts w:ascii="Calibri" w:hAnsi="Calibri" w:cs="Calibri"/>
          <w:sz w:val="24"/>
          <w:szCs w:val="24"/>
          <w:lang w:val="en-US"/>
        </w:rPr>
        <w:t>ă al circuitului</w:t>
      </w:r>
      <w:r w:rsidR="00E05849" w:rsidRPr="007F0FC5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337F95" w:rsidRPr="007F0FC5">
        <w:rPr>
          <w:rFonts w:ascii="Calibri" w:hAnsi="Calibri" w:cs="Calibri"/>
          <w:sz w:val="24"/>
          <w:szCs w:val="24"/>
          <w:lang w:val="en-US"/>
        </w:rPr>
        <w:t>adică amplificarea în tensiue</w:t>
      </w:r>
      <w:r w:rsidR="00E05849" w:rsidRPr="007F0FC5">
        <w:rPr>
          <w:rFonts w:ascii="Calibri" w:hAnsi="Calibri" w:cs="Calibri"/>
          <w:sz w:val="24"/>
          <w:szCs w:val="24"/>
          <w:lang w:val="en-US"/>
        </w:rPr>
        <w:t xml:space="preserve"> exprimat</w:t>
      </w:r>
      <w:r w:rsidR="00337F95" w:rsidRPr="007F0FC5">
        <w:rPr>
          <w:rFonts w:ascii="Calibri" w:hAnsi="Calibri" w:cs="Calibri"/>
          <w:sz w:val="24"/>
          <w:szCs w:val="24"/>
          <w:lang w:val="en-US"/>
        </w:rPr>
        <w:t>ă</w:t>
      </w:r>
      <w:r w:rsidR="00E05849" w:rsidRPr="007F0FC5">
        <w:rPr>
          <w:rFonts w:ascii="Calibri" w:hAnsi="Calibri" w:cs="Calibri"/>
          <w:sz w:val="24"/>
          <w:szCs w:val="24"/>
          <w:lang w:val="en-US"/>
        </w:rPr>
        <w:t xml:space="preserve"> în decibeli (dB)</w:t>
      </w:r>
      <w:r w:rsidR="00033125" w:rsidRPr="007F0FC5">
        <w:rPr>
          <w:rFonts w:ascii="Calibri" w:hAnsi="Calibri" w:cs="Calibri"/>
          <w:sz w:val="24"/>
          <w:szCs w:val="24"/>
          <w:lang w:val="en-US"/>
        </w:rPr>
        <w:t xml:space="preserve"> în func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="00033125" w:rsidRPr="007F0FC5">
        <w:rPr>
          <w:rFonts w:ascii="Calibri" w:hAnsi="Calibri" w:cs="Calibri"/>
          <w:sz w:val="24"/>
          <w:szCs w:val="24"/>
          <w:lang w:val="en-US"/>
        </w:rPr>
        <w:t>ie de frecven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="00033125" w:rsidRPr="007F0FC5">
        <w:rPr>
          <w:rFonts w:ascii="Calibri" w:hAnsi="Calibri" w:cs="Calibri"/>
          <w:sz w:val="24"/>
          <w:szCs w:val="24"/>
          <w:lang w:val="en-US"/>
        </w:rPr>
        <w:t>ă</w:t>
      </w:r>
      <w:r w:rsidR="00337F95" w:rsidRPr="007F0FC5">
        <w:rPr>
          <w:rFonts w:ascii="Calibri" w:hAnsi="Calibri" w:cs="Calibri"/>
          <w:sz w:val="24"/>
          <w:szCs w:val="24"/>
          <w:lang w:val="en-US"/>
        </w:rPr>
        <w:t>;</w:t>
      </w:r>
    </w:p>
    <w:p w:rsidR="008A5C00" w:rsidRPr="007F0FC5" w:rsidRDefault="00337F95" w:rsidP="00F77E1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analitic, rela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ia amplificării în tensiune, </w:t>
      </w:r>
      <w:r w:rsidR="009028C1" w:rsidRPr="007F0FC5">
        <w:rPr>
          <w:rFonts w:ascii="Calibri" w:hAnsi="Calibri" w:cs="Calibri"/>
          <w:sz w:val="24"/>
          <w:szCs w:val="24"/>
          <w:lang w:val="en-US"/>
        </w:rPr>
        <w:t>A</w:t>
      </w:r>
      <w:r w:rsidR="009028C1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u</w:t>
      </w:r>
      <w:r w:rsidR="009028C1" w:rsidRPr="007F0FC5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7F0FC5">
        <w:rPr>
          <w:rFonts w:ascii="Calibri" w:hAnsi="Calibri" w:cs="Calibri"/>
          <w:sz w:val="24"/>
          <w:szCs w:val="24"/>
          <w:lang w:val="en-US"/>
        </w:rPr>
        <w:t>cu nota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iile de pe fig. L4-1, </w:t>
      </w:r>
      <w:r w:rsidR="00F14203" w:rsidRPr="007F0FC5">
        <w:rPr>
          <w:rFonts w:ascii="Calibri" w:hAnsi="Calibri" w:cs="Calibri"/>
          <w:sz w:val="24"/>
          <w:szCs w:val="24"/>
          <w:lang w:val="en-US"/>
        </w:rPr>
        <w:t>reprezintă raportul dintre tensiunea de ieşire, V(n2) şi tensiunea de intrare, V(n1)</w:t>
      </w:r>
      <w:r w:rsidRPr="007F0FC5">
        <w:rPr>
          <w:rFonts w:ascii="Calibri" w:hAnsi="Calibri" w:cs="Calibri"/>
          <w:sz w:val="24"/>
          <w:szCs w:val="24"/>
          <w:lang w:val="en-US"/>
        </w:rPr>
        <w:t>:</w:t>
      </w:r>
    </w:p>
    <w:p w:rsidR="00337F95" w:rsidRPr="007F0FC5" w:rsidRDefault="00CD34E4" w:rsidP="00337F9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position w:val="-32"/>
          <w:sz w:val="24"/>
          <w:szCs w:val="24"/>
          <w:lang w:val="en-US"/>
        </w:rPr>
        <w:object w:dxaOrig="1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.95pt;height:36.85pt" o:ole="">
            <v:imagedata r:id="rId10" o:title=""/>
          </v:shape>
          <o:OLEObject Type="Embed" ProgID="Equation.DSMT4" ShapeID="_x0000_i1027" DrawAspect="Content" ObjectID="_1637078405" r:id="rId11"/>
        </w:object>
      </w:r>
    </w:p>
    <w:p w:rsidR="00337F95" w:rsidRPr="007F0FC5" w:rsidRDefault="00337F95" w:rsidP="00F77E1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amplificarea se exprimă în decibeli (dB) prin rela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ia:</w:t>
      </w:r>
    </w:p>
    <w:p w:rsidR="00337F95" w:rsidRPr="007F0FC5" w:rsidRDefault="00CD34E4" w:rsidP="00337F9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position w:val="-32"/>
          <w:sz w:val="24"/>
          <w:szCs w:val="24"/>
          <w:lang w:val="en-US"/>
        </w:rPr>
        <w:object w:dxaOrig="5660" w:dyaOrig="740">
          <v:shape id="_x0000_i1028" type="#_x0000_t75" style="width:283pt;height:36.85pt" o:ole="">
            <v:imagedata r:id="rId12" o:title=""/>
          </v:shape>
          <o:OLEObject Type="Embed" ProgID="Equation.DSMT4" ShapeID="_x0000_i1028" DrawAspect="Content" ObjectID="_1637078406" r:id="rId13"/>
        </w:object>
      </w:r>
    </w:p>
    <w:p w:rsidR="00337F95" w:rsidRPr="007F0FC5" w:rsidRDefault="00337F95" w:rsidP="00F77E1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în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SPICE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rela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ia amplificării în dB se scrie sub forma:</w:t>
      </w:r>
      <w:r w:rsidR="00033125"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DB(V</w:t>
      </w:r>
      <w:r w:rsidR="00B737D7" w:rsidRPr="007F0FC5">
        <w:rPr>
          <w:rFonts w:ascii="Calibri" w:hAnsi="Calibri" w:cs="Calibri"/>
          <w:sz w:val="24"/>
          <w:szCs w:val="24"/>
          <w:highlight w:val="green"/>
          <w:lang w:val="en-US"/>
        </w:rPr>
        <w:t>(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n2))-DB(V(n1))</w:t>
      </w:r>
    </w:p>
    <w:p w:rsidR="00337F95" w:rsidRPr="007F0FC5" w:rsidRDefault="00337F95" w:rsidP="00F77E1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în postprocesare</w:t>
      </w:r>
      <w:r w:rsidR="00B737D7" w:rsidRPr="007F0FC5">
        <w:rPr>
          <w:rFonts w:ascii="Calibri" w:hAnsi="Calibri" w:cs="Calibri"/>
          <w:sz w:val="24"/>
          <w:szCs w:val="24"/>
          <w:lang w:val="en-US"/>
        </w:rPr>
        <w:t>a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grafică</w:t>
      </w:r>
      <w:r w:rsidR="00B737D7" w:rsidRPr="007F0FC5">
        <w:rPr>
          <w:rFonts w:ascii="Calibri" w:hAnsi="Calibri" w:cs="Calibri"/>
          <w:sz w:val="24"/>
          <w:szCs w:val="24"/>
          <w:lang w:val="en-US"/>
        </w:rPr>
        <w:t xml:space="preserve">, se activează </w:t>
      </w:r>
      <w:r w:rsidR="00B737D7" w:rsidRPr="007F0FC5">
        <w:rPr>
          <w:rFonts w:ascii="Calibri" w:hAnsi="Calibri" w:cs="Calibri"/>
          <w:color w:val="0070C0"/>
          <w:sz w:val="24"/>
          <w:szCs w:val="24"/>
          <w:lang w:val="en-US"/>
        </w:rPr>
        <w:t>Add Trace...</w:t>
      </w:r>
      <w:r w:rsidR="00B737D7" w:rsidRPr="007F0FC5">
        <w:rPr>
          <w:rFonts w:ascii="Calibri" w:hAnsi="Calibri" w:cs="Calibri"/>
          <w:sz w:val="24"/>
          <w:szCs w:val="24"/>
          <w:lang w:val="en-US"/>
        </w:rPr>
        <w:t xml:space="preserve"> şi în fereastra </w:t>
      </w:r>
      <w:r w:rsidR="00B737D7" w:rsidRPr="007F0FC5">
        <w:rPr>
          <w:rFonts w:ascii="Calibri" w:hAnsi="Calibri" w:cs="Calibri"/>
          <w:color w:val="0070C0"/>
          <w:sz w:val="24"/>
          <w:szCs w:val="24"/>
          <w:lang w:val="en-US"/>
        </w:rPr>
        <w:t>Trace Expression</w:t>
      </w:r>
      <w:r w:rsidR="00B737D7"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737D7" w:rsidRPr="007F0FC5">
        <w:rPr>
          <w:rFonts w:ascii="Calibri" w:hAnsi="Calibri" w:cs="Calibri"/>
          <w:color w:val="FF0000"/>
          <w:sz w:val="24"/>
          <w:szCs w:val="24"/>
          <w:lang w:val="en-US"/>
        </w:rPr>
        <w:t>se copiază</w:t>
      </w:r>
      <w:r w:rsidR="00033125" w:rsidRPr="007F0FC5">
        <w:rPr>
          <w:rFonts w:ascii="Calibri" w:hAnsi="Calibri" w:cs="Calibri"/>
          <w:sz w:val="24"/>
          <w:szCs w:val="24"/>
          <w:lang w:val="en-US"/>
        </w:rPr>
        <w:br/>
      </w:r>
      <w:r w:rsidR="00B737D7" w:rsidRPr="007F0FC5">
        <w:rPr>
          <w:rFonts w:ascii="Calibri" w:hAnsi="Calibri" w:cs="Calibri"/>
          <w:color w:val="FF0000"/>
          <w:sz w:val="24"/>
          <w:szCs w:val="24"/>
          <w:lang w:val="en-US"/>
        </w:rPr>
        <w:t>DB(V(n2))-DB(V(n1))</w:t>
      </w:r>
    </w:p>
    <w:p w:rsidR="00337F95" w:rsidRPr="007F0FC5" w:rsidRDefault="00337F95" w:rsidP="00337F9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7B5F9E" w:rsidRPr="007F0FC5" w:rsidRDefault="007B5F9E" w:rsidP="007B5F9E">
      <w:pPr>
        <w:spacing w:before="120" w:after="12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Tema a 8-a (T8)</w:t>
      </w:r>
    </w:p>
    <w:p w:rsidR="007B5F9E" w:rsidRPr="007F0FC5" w:rsidRDefault="007B5F9E" w:rsidP="007B5F9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 w:val="24"/>
          <w:szCs w:val="24"/>
          <w:lang w:val="en-US"/>
        </w:rPr>
      </w:pP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 xml:space="preserve">Să se reprezinte caracteristicile de frecvență pentru circuitele din fig. L4-3 și să se determine frecvențele </w:t>
      </w:r>
      <w:r w:rsidR="00005B23" w:rsidRPr="007F0FC5">
        <w:rPr>
          <w:rFonts w:ascii="Calibri" w:hAnsi="Calibri" w:cs="Calibri"/>
          <w:color w:val="FF0000"/>
          <w:sz w:val="24"/>
          <w:szCs w:val="24"/>
          <w:lang w:val="en-US"/>
        </w:rPr>
        <w:t>la -3dB</w:t>
      </w:r>
      <w:r w:rsidRPr="007F0FC5">
        <w:rPr>
          <w:rFonts w:ascii="Calibri" w:hAnsi="Calibri" w:cs="Calibri"/>
          <w:color w:val="FF0000"/>
          <w:sz w:val="24"/>
          <w:szCs w:val="24"/>
          <w:lang w:val="en-US"/>
        </w:rPr>
        <w:t>. Să se identifice fiecare tip de filtru implementat.</w:t>
      </w:r>
    </w:p>
    <w:p w:rsidR="007B5F9E" w:rsidRPr="007F0FC5" w:rsidRDefault="001263E5" w:rsidP="007B5F9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>
            <wp:extent cx="6115685" cy="1360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9E" w:rsidRPr="007F0FC5" w:rsidRDefault="007B5F9E" w:rsidP="007B5F9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sz w:val="20"/>
          <w:lang w:val="en-US"/>
        </w:rPr>
      </w:pPr>
      <w:r w:rsidRPr="007F0FC5">
        <w:rPr>
          <w:rFonts w:ascii="Calibri" w:hAnsi="Calibri" w:cs="Calibri"/>
          <w:b/>
          <w:bCs/>
          <w:sz w:val="20"/>
          <w:lang w:val="en-US"/>
        </w:rPr>
        <w:t>Fig. L4-3.</w:t>
      </w:r>
    </w:p>
    <w:p w:rsidR="00CD34E4" w:rsidRPr="007F0FC5" w:rsidRDefault="00CD34E4" w:rsidP="007B5F9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7B5F9E" w:rsidRPr="007F0FC5" w:rsidRDefault="007B5F9E" w:rsidP="007B5F9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Simbolurile</w:t>
      </w:r>
      <w:r w:rsidR="00CD34E4"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263E5"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>
            <wp:extent cx="1233170" cy="344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4E4"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se aduc pe foaia de desenare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Capture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dând clic pe butonul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Place power (F)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 </w:t>
      </w:r>
      <w:r w:rsidR="001263E5" w:rsidRPr="007F0FC5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306070" cy="31496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 din grupul vertical de butoane și se modifică numele lor conform desenului din fig. L4-3.</w:t>
      </w:r>
    </w:p>
    <w:p w:rsidR="007B5F9E" w:rsidRPr="007F0FC5" w:rsidRDefault="007B5F9E" w:rsidP="007B5F9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efectuează o analiză de c.a. având parametrii din fig. L4-4:</w:t>
      </w:r>
    </w:p>
    <w:p w:rsidR="007B5F9E" w:rsidRPr="007F0FC5" w:rsidRDefault="001263E5" w:rsidP="007B5F9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>
            <wp:extent cx="3394075" cy="262001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9E" w:rsidRPr="007F0FC5" w:rsidRDefault="007B5F9E" w:rsidP="007B5F9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en-US"/>
        </w:rPr>
      </w:pPr>
      <w:r w:rsidRPr="007F0FC5">
        <w:rPr>
          <w:rFonts w:ascii="Calibri" w:hAnsi="Calibri" w:cs="Calibri"/>
          <w:b/>
          <w:bCs/>
          <w:sz w:val="20"/>
          <w:lang w:val="en-US"/>
        </w:rPr>
        <w:t>Fig. L4-4.</w:t>
      </w:r>
      <w:r w:rsidR="00936065" w:rsidRPr="007F0FC5">
        <w:rPr>
          <w:rFonts w:ascii="Calibri" w:hAnsi="Calibri" w:cs="Calibri"/>
          <w:sz w:val="20"/>
          <w:lang w:val="en-US"/>
        </w:rPr>
        <w:t xml:space="preserve"> Parametrii analizei de c.a.</w:t>
      </w:r>
    </w:p>
    <w:p w:rsidR="00BA1C54" w:rsidRPr="007F0FC5" w:rsidRDefault="00A71A4B" w:rsidP="00737EC8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Cerin</w:t>
      </w:r>
      <w:r w:rsidR="00480FAC"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ț</w:t>
      </w: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e:</w:t>
      </w:r>
    </w:p>
    <w:p w:rsidR="00FA114A" w:rsidRPr="007F0FC5" w:rsidRDefault="00FA114A" w:rsidP="00F77E1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aduc desen</w:t>
      </w:r>
      <w:r w:rsidR="007B5F9E" w:rsidRPr="007F0FC5">
        <w:rPr>
          <w:rFonts w:ascii="Calibri" w:hAnsi="Calibri" w:cs="Calibri"/>
          <w:sz w:val="24"/>
          <w:szCs w:val="24"/>
          <w:lang w:val="en-US"/>
        </w:rPr>
        <w:t>e</w:t>
      </w:r>
      <w:r w:rsidRPr="007F0FC5">
        <w:rPr>
          <w:rFonts w:ascii="Calibri" w:hAnsi="Calibri" w:cs="Calibri"/>
          <w:sz w:val="24"/>
          <w:szCs w:val="24"/>
          <w:lang w:val="en-US"/>
        </w:rPr>
        <w:t>l</w:t>
      </w:r>
      <w:r w:rsidR="007B5F9E" w:rsidRPr="007F0FC5">
        <w:rPr>
          <w:rFonts w:ascii="Calibri" w:hAnsi="Calibri" w:cs="Calibri"/>
          <w:sz w:val="24"/>
          <w:szCs w:val="24"/>
          <w:lang w:val="en-US"/>
        </w:rPr>
        <w:t>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în documentul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Word</w:t>
      </w:r>
      <w:r w:rsidR="00CA48BD" w:rsidRPr="007F0FC5">
        <w:rPr>
          <w:rFonts w:ascii="Calibri" w:hAnsi="Calibri" w:cs="Calibri"/>
          <w:sz w:val="24"/>
          <w:szCs w:val="24"/>
          <w:lang w:val="en-US"/>
        </w:rPr>
        <w:t>;</w:t>
      </w:r>
    </w:p>
    <w:p w:rsidR="00FA114A" w:rsidRPr="007F0FC5" w:rsidRDefault="00FA114A" w:rsidP="00F77E1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vizualizează răspunsu</w:t>
      </w:r>
      <w:r w:rsidR="007B5F9E" w:rsidRPr="007F0FC5">
        <w:rPr>
          <w:rFonts w:ascii="Calibri" w:hAnsi="Calibri" w:cs="Calibri"/>
          <w:sz w:val="24"/>
          <w:szCs w:val="24"/>
          <w:lang w:val="en-US"/>
        </w:rPr>
        <w:t>rile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în frecven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ă şi se aduc în documentul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Word</w:t>
      </w:r>
      <w:r w:rsidRPr="007F0FC5">
        <w:rPr>
          <w:rFonts w:ascii="Calibri" w:hAnsi="Calibri" w:cs="Calibri"/>
          <w:sz w:val="24"/>
          <w:szCs w:val="24"/>
          <w:lang w:val="en-US"/>
        </w:rPr>
        <w:t>;</w:t>
      </w:r>
    </w:p>
    <w:p w:rsidR="00545BD2" w:rsidRPr="007F0FC5" w:rsidRDefault="00FA114A" w:rsidP="00F77E1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determină şi se notează </w:t>
      </w:r>
      <w:r w:rsidR="008D7D7A" w:rsidRPr="007F0FC5">
        <w:rPr>
          <w:rFonts w:ascii="Calibri" w:hAnsi="Calibri" w:cs="Calibri"/>
          <w:sz w:val="24"/>
          <w:szCs w:val="24"/>
          <w:lang w:val="en-US"/>
        </w:rPr>
        <w:t>în Tabelul L4-1</w:t>
      </w:r>
      <w:r w:rsidR="00005B23" w:rsidRPr="007F0FC5">
        <w:rPr>
          <w:rFonts w:ascii="Calibri" w:hAnsi="Calibri" w:cs="Calibri"/>
          <w:sz w:val="24"/>
          <w:szCs w:val="24"/>
          <w:lang w:val="en-US"/>
        </w:rPr>
        <w:t xml:space="preserve"> pentru circuitul din T7, respectiv în Tabelul L4-2 pentru circuitul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05B23" w:rsidRPr="007F0FC5">
        <w:rPr>
          <w:rFonts w:ascii="Calibri" w:hAnsi="Calibri" w:cs="Calibri"/>
          <w:sz w:val="24"/>
          <w:szCs w:val="24"/>
          <w:lang w:val="en-US"/>
        </w:rPr>
        <w:t xml:space="preserve">din T8, 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frecven</w:t>
      </w:r>
      <w:r w:rsidR="00480FAC" w:rsidRPr="007F0FC5">
        <w:rPr>
          <w:rFonts w:ascii="Calibri" w:hAnsi="Calibri" w:cs="Calibri"/>
          <w:sz w:val="24"/>
          <w:szCs w:val="24"/>
          <w:highlight w:val="green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e</w:t>
      </w:r>
      <w:r w:rsidR="00005B23" w:rsidRPr="007F0FC5">
        <w:rPr>
          <w:rFonts w:ascii="Calibri" w:hAnsi="Calibri" w:cs="Calibri"/>
          <w:sz w:val="24"/>
          <w:szCs w:val="24"/>
          <w:highlight w:val="green"/>
          <w:lang w:val="en-US"/>
        </w:rPr>
        <w:t>le</w:t>
      </w:r>
      <w:r w:rsidR="00545BD2" w:rsidRPr="007F0FC5">
        <w:rPr>
          <w:rFonts w:ascii="Calibri" w:hAnsi="Calibri" w:cs="Calibri"/>
          <w:sz w:val="24"/>
          <w:szCs w:val="24"/>
          <w:highlight w:val="green"/>
          <w:lang w:val="en-US"/>
        </w:rPr>
        <w:t xml:space="preserve"> la -3dB</w:t>
      </w:r>
      <w:r w:rsidR="00545BD2" w:rsidRPr="007F0FC5">
        <w:rPr>
          <w:rFonts w:ascii="Calibri" w:hAnsi="Calibri" w:cs="Calibri"/>
          <w:sz w:val="24"/>
          <w:szCs w:val="24"/>
          <w:lang w:val="en-US"/>
        </w:rPr>
        <w:t>.</w:t>
      </w:r>
    </w:p>
    <w:p w:rsidR="00CE375B" w:rsidRPr="007F0FC5" w:rsidRDefault="00CE375B" w:rsidP="00F77E1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aduce în documentul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Word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sz w:val="24"/>
          <w:szCs w:val="24"/>
          <w:u w:val="single"/>
          <w:lang w:val="en-US"/>
        </w:rPr>
        <w:t xml:space="preserve">descrierea tip text a circuitului din tema </w:t>
      </w:r>
      <w:r w:rsidR="00AD5171" w:rsidRPr="007F0FC5">
        <w:rPr>
          <w:rFonts w:ascii="Calibri" w:hAnsi="Calibri" w:cs="Calibri"/>
          <w:sz w:val="24"/>
          <w:szCs w:val="24"/>
          <w:u w:val="single"/>
          <w:lang w:val="en-US"/>
        </w:rPr>
        <w:t xml:space="preserve">a </w:t>
      </w:r>
      <w:r w:rsidR="00005B23" w:rsidRPr="007F0FC5">
        <w:rPr>
          <w:rFonts w:ascii="Calibri" w:hAnsi="Calibri" w:cs="Calibri"/>
          <w:sz w:val="24"/>
          <w:szCs w:val="24"/>
          <w:u w:val="single"/>
          <w:lang w:val="en-US"/>
        </w:rPr>
        <w:t>8</w:t>
      </w:r>
      <w:r w:rsidR="00AD5171" w:rsidRPr="007F0FC5">
        <w:rPr>
          <w:rFonts w:ascii="Calibri" w:hAnsi="Calibri" w:cs="Calibri"/>
          <w:sz w:val="24"/>
          <w:szCs w:val="24"/>
          <w:u w:val="single"/>
          <w:lang w:val="en-US"/>
        </w:rPr>
        <w:t>-a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, care se găseşte în fişierul de ieşire. În fereastra de postprocesare </w:t>
      </w:r>
      <w:r w:rsidR="00005B23" w:rsidRPr="007F0FC5">
        <w:rPr>
          <w:rFonts w:ascii="Calibri" w:hAnsi="Calibri" w:cs="Calibri"/>
          <w:sz w:val="24"/>
          <w:szCs w:val="24"/>
          <w:lang w:val="en-US"/>
        </w:rPr>
        <w:t>grafică</w:t>
      </w:r>
      <w:r w:rsidR="00005B23" w:rsidRPr="007F0FC5">
        <w:rPr>
          <w:rFonts w:ascii="Calibri" w:hAnsi="Calibri" w:cs="Calibri"/>
          <w:color w:val="0070C0"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SCHEMATIC1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se dă clic pe butonul </w:t>
      </w:r>
      <w:r w:rsidR="001263E5"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>
            <wp:extent cx="200025" cy="2298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614C3" w:rsidRPr="007F0FC5">
        <w:rPr>
          <w:rFonts w:ascii="Calibri" w:hAnsi="Calibri" w:cs="Calibri"/>
          <w:sz w:val="24"/>
          <w:szCs w:val="24"/>
          <w:lang w:val="en-US"/>
        </w:rPr>
        <w:t xml:space="preserve">-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View Simulation Output File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şi se copiază de la </w:t>
      </w:r>
      <w:r w:rsidRPr="007F0FC5">
        <w:rPr>
          <w:rFonts w:ascii="Calibri" w:hAnsi="Calibri" w:cs="Calibri"/>
          <w:b/>
          <w:color w:val="0070C0"/>
          <w:sz w:val="24"/>
          <w:szCs w:val="24"/>
          <w:lang w:val="en-US"/>
        </w:rPr>
        <w:t>CIRCUIT DESCRIPTION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până la instruc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iunea </w:t>
      </w:r>
      <w:r w:rsidRPr="007F0FC5">
        <w:rPr>
          <w:rFonts w:ascii="Calibri" w:hAnsi="Calibri" w:cs="Calibri"/>
          <w:b/>
          <w:color w:val="0070C0"/>
          <w:sz w:val="24"/>
          <w:szCs w:val="24"/>
          <w:lang w:val="en-US"/>
        </w:rPr>
        <w:t>.END</w:t>
      </w:r>
      <w:r w:rsidRPr="007F0FC5">
        <w:rPr>
          <w:rFonts w:ascii="Calibri" w:hAnsi="Calibri" w:cs="Calibri"/>
          <w:sz w:val="24"/>
          <w:szCs w:val="24"/>
          <w:lang w:val="en-US"/>
        </w:rPr>
        <w:t>.</w:t>
      </w:r>
    </w:p>
    <w:p w:rsidR="00CE375B" w:rsidRPr="007F0FC5" w:rsidRDefault="00CE375B" w:rsidP="00F77E1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identifică, cu ajutorul cursului, </w:t>
      </w:r>
      <w:r w:rsidRPr="007F0FC5">
        <w:rPr>
          <w:rFonts w:ascii="Calibri" w:hAnsi="Calibri" w:cs="Calibri"/>
          <w:sz w:val="24"/>
          <w:szCs w:val="24"/>
          <w:u w:val="single"/>
          <w:lang w:val="en-US"/>
        </w:rPr>
        <w:t>sintaxa analizei în frecven</w:t>
      </w:r>
      <w:r w:rsidR="00480FAC" w:rsidRPr="007F0FC5">
        <w:rPr>
          <w:rFonts w:ascii="Calibri" w:hAnsi="Calibri" w:cs="Calibri"/>
          <w:sz w:val="24"/>
          <w:szCs w:val="24"/>
          <w:u w:val="single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u w:val="single"/>
          <w:lang w:val="en-US"/>
        </w:rPr>
        <w:t>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şi </w:t>
      </w:r>
      <w:r w:rsidRPr="007F0FC5">
        <w:rPr>
          <w:rFonts w:ascii="Calibri" w:hAnsi="Calibri" w:cs="Calibri"/>
          <w:sz w:val="24"/>
          <w:szCs w:val="24"/>
          <w:u w:val="single"/>
          <w:lang w:val="en-US"/>
        </w:rPr>
        <w:t>parametrii analizei în frecven</w:t>
      </w:r>
      <w:r w:rsidR="00480FAC" w:rsidRPr="007F0FC5">
        <w:rPr>
          <w:rFonts w:ascii="Calibri" w:hAnsi="Calibri" w:cs="Calibri"/>
          <w:sz w:val="24"/>
          <w:szCs w:val="24"/>
          <w:u w:val="single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u w:val="single"/>
          <w:lang w:val="en-US"/>
        </w:rPr>
        <w:t>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, se denumesc aceşti parametri şi se trec în documentul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Word</w:t>
      </w:r>
      <w:r w:rsidR="00D239EF" w:rsidRPr="007F0FC5">
        <w:rPr>
          <w:rFonts w:ascii="Calibri" w:hAnsi="Calibri" w:cs="Calibri"/>
          <w:sz w:val="24"/>
          <w:szCs w:val="24"/>
          <w:lang w:val="en-US"/>
        </w:rPr>
        <w:t xml:space="preserve"> în Tabelul L4-</w:t>
      </w:r>
      <w:r w:rsidR="00005B23" w:rsidRPr="007F0FC5">
        <w:rPr>
          <w:rFonts w:ascii="Calibri" w:hAnsi="Calibri" w:cs="Calibri"/>
          <w:sz w:val="24"/>
          <w:szCs w:val="24"/>
          <w:lang w:val="en-US"/>
        </w:rPr>
        <w:t>3</w:t>
      </w:r>
      <w:r w:rsidRPr="007F0FC5">
        <w:rPr>
          <w:rFonts w:ascii="Calibri" w:hAnsi="Calibri" w:cs="Calibri"/>
          <w:sz w:val="24"/>
          <w:szCs w:val="24"/>
          <w:lang w:val="en-US"/>
        </w:rPr>
        <w:t>.</w:t>
      </w:r>
    </w:p>
    <w:p w:rsidR="009138B0" w:rsidRPr="007F0FC5" w:rsidRDefault="009138B0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DD41DA" w:rsidRPr="007F0FC5" w:rsidTr="001C2FB5">
        <w:tc>
          <w:tcPr>
            <w:tcW w:w="5000" w:type="pct"/>
            <w:shd w:val="clear" w:color="auto" w:fill="7030A0"/>
          </w:tcPr>
          <w:p w:rsidR="00DD41DA" w:rsidRPr="007F0FC5" w:rsidRDefault="00DD41DA" w:rsidP="001C2FB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u w:val="single"/>
                <w:lang w:val="fr-FR"/>
              </w:rPr>
            </w:pP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u w:val="single"/>
                <w:lang w:val="fr-FR"/>
              </w:rPr>
              <w:t>IMPORTANT</w:t>
            </w:r>
          </w:p>
          <w:p w:rsidR="00DD41DA" w:rsidRPr="007F0FC5" w:rsidRDefault="00DD41DA" w:rsidP="001C2FB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</w:pP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u w:val="single"/>
                <w:lang w:val="fr-FR"/>
              </w:rPr>
              <w:t>BUNA PRACTICĂ INGINEREASCĂ cere ca DESENUL să fie foarte CLAR</w:t>
            </w: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  <w:t>,</w:t>
            </w:r>
          </w:p>
          <w:p w:rsidR="00DD41DA" w:rsidRPr="007F0FC5" w:rsidRDefault="00DD41DA" w:rsidP="001C2FB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</w:pP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  <w:t>să nu existe suprapuneri între înscrisuri şi elementele de circuit.</w:t>
            </w:r>
          </w:p>
          <w:p w:rsidR="00DD41DA" w:rsidRPr="007F0FC5" w:rsidRDefault="00DD41DA" w:rsidP="001C2FB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</w:pPr>
            <w:r w:rsidRPr="007F0FC5">
              <w:rPr>
                <w:rFonts w:ascii="Calibri" w:hAnsi="Calibri" w:cs="Calibri"/>
                <w:b/>
                <w:bCs/>
                <w:color w:val="FFFF00"/>
                <w:sz w:val="24"/>
                <w:szCs w:val="24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:rsidR="009138B0" w:rsidRPr="007F0FC5" w:rsidRDefault="009138B0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9138B0" w:rsidRPr="007F0FC5" w:rsidRDefault="006C7D4C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Reolvare T</w:t>
      </w:r>
      <w:r w:rsidR="001E3E76"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7</w:t>
      </w:r>
    </w:p>
    <w:p w:rsidR="009138B0" w:rsidRPr="007F0FC5" w:rsidRDefault="006C7D4C" w:rsidP="00F77E17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Schema proprie</w:t>
      </w:r>
    </w:p>
    <w:p w:rsidR="006C7D4C" w:rsidRPr="007F0FC5" w:rsidRDefault="006C7D4C" w:rsidP="006C7D4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:rsidR="009D633A" w:rsidRPr="007F0FC5" w:rsidRDefault="009D633A" w:rsidP="00F77E17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Răspunsul în frecven</w:t>
      </w:r>
      <w:r w:rsidR="00480FAC" w:rsidRPr="007F0FC5">
        <w:rPr>
          <w:rFonts w:ascii="Calibri" w:hAnsi="Calibri" w:cs="Calibri"/>
          <w:b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b/>
          <w:sz w:val="24"/>
          <w:szCs w:val="24"/>
          <w:lang w:val="en-US"/>
        </w:rPr>
        <w:t>ă</w:t>
      </w:r>
      <w:r w:rsidR="00E42785" w:rsidRPr="007F0FC5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E42785" w:rsidRPr="007F0FC5">
        <w:rPr>
          <w:rFonts w:ascii="Calibri" w:hAnsi="Calibri" w:cs="Calibri"/>
          <w:sz w:val="24"/>
          <w:szCs w:val="24"/>
          <w:highlight w:val="green"/>
          <w:lang w:val="en-US"/>
        </w:rPr>
        <w:t>DB(V(n2))-DB(V(n1))</w:t>
      </w:r>
    </w:p>
    <w:p w:rsidR="006C7D4C" w:rsidRPr="007F0FC5" w:rsidRDefault="006C7D4C" w:rsidP="009D633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:rsidR="009D633A" w:rsidRPr="007F0FC5" w:rsidRDefault="008D7D7A" w:rsidP="00F77E17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Frecven</w:t>
      </w:r>
      <w:r w:rsidR="00480FAC" w:rsidRPr="007F0FC5">
        <w:rPr>
          <w:rFonts w:ascii="Calibri" w:hAnsi="Calibri" w:cs="Calibri"/>
          <w:b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b/>
          <w:sz w:val="24"/>
          <w:szCs w:val="24"/>
          <w:lang w:val="en-US"/>
        </w:rPr>
        <w:t>ele la -3dB</w:t>
      </w:r>
      <w:r w:rsidR="00005B23" w:rsidRPr="007F0FC5">
        <w:rPr>
          <w:rFonts w:ascii="Calibri" w:hAnsi="Calibri" w:cs="Calibri"/>
          <w:sz w:val="24"/>
          <w:szCs w:val="24"/>
          <w:lang w:val="en-US"/>
        </w:rPr>
        <w:t>: frecvența inferioară, f</w:t>
      </w:r>
      <w:r w:rsidR="00005B23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i</w:t>
      </w:r>
      <w:r w:rsidR="00005B23" w:rsidRPr="007F0FC5">
        <w:rPr>
          <w:rFonts w:ascii="Calibri" w:hAnsi="Calibri" w:cs="Calibri"/>
          <w:sz w:val="24"/>
          <w:szCs w:val="24"/>
          <w:lang w:val="en-US"/>
        </w:rPr>
        <w:t>, respectiv superioară, f</w:t>
      </w:r>
      <w:r w:rsidR="00005B23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s</w:t>
      </w:r>
    </w:p>
    <w:p w:rsidR="00FA1D6B" w:rsidRPr="007F0FC5" w:rsidRDefault="00FA1D6B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6C7D4C" w:rsidRPr="007F0FC5" w:rsidRDefault="009D633A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Tabelul L4-1</w:t>
      </w:r>
    </w:p>
    <w:tbl>
      <w:tblPr>
        <w:tblW w:w="31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23"/>
        <w:gridCol w:w="1523"/>
        <w:gridCol w:w="1523"/>
      </w:tblGrid>
      <w:tr w:rsidR="000E0C95" w:rsidRPr="007F0FC5" w:rsidTr="001C2FB5">
        <w:tc>
          <w:tcPr>
            <w:tcW w:w="2500" w:type="pct"/>
            <w:gridSpan w:val="2"/>
            <w:vAlign w:val="center"/>
          </w:tcPr>
          <w:p w:rsidR="000E0C95" w:rsidRPr="007F0FC5" w:rsidRDefault="000E0C95" w:rsidP="005C5F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C1=C2=0</w:t>
            </w:r>
            <w:r w:rsidR="00206E3B" w:rsidRPr="007F0FC5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47uF</w:t>
            </w:r>
          </w:p>
        </w:tc>
        <w:tc>
          <w:tcPr>
            <w:tcW w:w="2500" w:type="pct"/>
            <w:gridSpan w:val="2"/>
            <w:shd w:val="clear" w:color="auto" w:fill="F2F2F2"/>
            <w:vAlign w:val="center"/>
          </w:tcPr>
          <w:p w:rsidR="000E0C95" w:rsidRPr="007F0FC5" w:rsidRDefault="000E0C95" w:rsidP="00D552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highlight w:val="green"/>
                <w:lang w:val="en-US"/>
              </w:rPr>
              <w:t>C1=C2=1</w:t>
            </w:r>
            <w:r w:rsidR="00206E3B" w:rsidRPr="007F0FC5">
              <w:rPr>
                <w:rFonts w:ascii="Calibri" w:hAnsi="Calibri" w:cs="Calibri"/>
                <w:sz w:val="24"/>
                <w:szCs w:val="24"/>
                <w:highlight w:val="green"/>
                <w:lang w:val="en-US"/>
              </w:rPr>
              <w:t>.</w:t>
            </w:r>
            <w:r w:rsidRPr="007F0FC5">
              <w:rPr>
                <w:rFonts w:ascii="Calibri" w:hAnsi="Calibri" w:cs="Calibri"/>
                <w:sz w:val="24"/>
                <w:szCs w:val="24"/>
                <w:highlight w:val="green"/>
                <w:lang w:val="en-US"/>
              </w:rPr>
              <w:t>5uF</w:t>
            </w:r>
          </w:p>
        </w:tc>
      </w:tr>
      <w:tr w:rsidR="000E0C95" w:rsidRPr="007F0FC5" w:rsidTr="001C2FB5">
        <w:tc>
          <w:tcPr>
            <w:tcW w:w="1250" w:type="pct"/>
            <w:vAlign w:val="center"/>
          </w:tcPr>
          <w:p w:rsidR="000E0C95" w:rsidRPr="007F0FC5" w:rsidRDefault="000E0C95" w:rsidP="005C5F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i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</w:t>
            </w:r>
            <w:r w:rsidR="00286D9F" w:rsidRPr="007F0FC5">
              <w:rPr>
                <w:rFonts w:ascii="Calibri" w:hAnsi="Calibri" w:cs="Calibri"/>
                <w:sz w:val="24"/>
                <w:szCs w:val="24"/>
                <w:lang w:val="en-US"/>
              </w:rPr>
              <w:t>Hz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]</w:t>
            </w:r>
          </w:p>
        </w:tc>
        <w:tc>
          <w:tcPr>
            <w:tcW w:w="1250" w:type="pct"/>
            <w:vAlign w:val="center"/>
          </w:tcPr>
          <w:p w:rsidR="000E0C95" w:rsidRPr="007F0FC5" w:rsidRDefault="000E0C95" w:rsidP="009058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s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</w:t>
            </w:r>
            <w:r w:rsidR="00286D9F" w:rsidRPr="007F0FC5">
              <w:rPr>
                <w:rFonts w:ascii="Calibri" w:hAnsi="Calibri" w:cs="Calibri"/>
                <w:sz w:val="24"/>
                <w:szCs w:val="24"/>
                <w:lang w:val="en-US"/>
              </w:rPr>
              <w:t>kHz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]</w:t>
            </w:r>
          </w:p>
        </w:tc>
        <w:tc>
          <w:tcPr>
            <w:tcW w:w="1250" w:type="pct"/>
            <w:shd w:val="clear" w:color="auto" w:fill="F2F2F2"/>
            <w:vAlign w:val="center"/>
          </w:tcPr>
          <w:p w:rsidR="000E0C95" w:rsidRPr="007F0FC5" w:rsidRDefault="000E0C95" w:rsidP="000E0C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i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</w:t>
            </w:r>
            <w:r w:rsidR="00286D9F" w:rsidRPr="007F0FC5">
              <w:rPr>
                <w:rFonts w:ascii="Calibri" w:hAnsi="Calibri" w:cs="Calibri"/>
                <w:sz w:val="24"/>
                <w:szCs w:val="24"/>
                <w:lang w:val="en-US"/>
              </w:rPr>
              <w:t>Hz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]</w:t>
            </w:r>
          </w:p>
        </w:tc>
        <w:tc>
          <w:tcPr>
            <w:tcW w:w="1250" w:type="pct"/>
            <w:shd w:val="clear" w:color="auto" w:fill="F2F2F2"/>
            <w:vAlign w:val="center"/>
          </w:tcPr>
          <w:p w:rsidR="000E0C95" w:rsidRPr="007F0FC5" w:rsidRDefault="000E0C95" w:rsidP="005C5F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s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</w:t>
            </w:r>
            <w:r w:rsidR="00286D9F" w:rsidRPr="007F0FC5">
              <w:rPr>
                <w:rFonts w:ascii="Calibri" w:hAnsi="Calibri" w:cs="Calibri"/>
                <w:sz w:val="24"/>
                <w:szCs w:val="24"/>
                <w:lang w:val="en-US"/>
              </w:rPr>
              <w:t>kHz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]</w:t>
            </w:r>
          </w:p>
        </w:tc>
      </w:tr>
      <w:tr w:rsidR="000E0C95" w:rsidRPr="007F0FC5" w:rsidTr="001C2FB5">
        <w:tc>
          <w:tcPr>
            <w:tcW w:w="1250" w:type="pct"/>
            <w:vAlign w:val="center"/>
          </w:tcPr>
          <w:p w:rsidR="000E0C95" w:rsidRPr="007F0FC5" w:rsidRDefault="000E0C95" w:rsidP="005C5F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0E0C95" w:rsidRPr="007F0FC5" w:rsidRDefault="000E0C95" w:rsidP="009058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shd w:val="clear" w:color="auto" w:fill="F2F2F2"/>
            <w:vAlign w:val="center"/>
          </w:tcPr>
          <w:p w:rsidR="000E0C95" w:rsidRPr="007F0FC5" w:rsidRDefault="000E0C95" w:rsidP="009058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shd w:val="clear" w:color="auto" w:fill="F2F2F2"/>
            <w:vAlign w:val="center"/>
          </w:tcPr>
          <w:p w:rsidR="000E0C95" w:rsidRPr="007F0FC5" w:rsidRDefault="000E0C95" w:rsidP="005C5F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575BD0" w:rsidRPr="007F0FC5" w:rsidRDefault="00575BD0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9D633A" w:rsidRPr="007F0FC5" w:rsidRDefault="00575BD0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Important: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 xml:space="preserve"> </w:t>
      </w: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orice modificare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 xml:space="preserve"> efectuată într-un circuit (ca topologie sau valori de componente) impune </w:t>
      </w:r>
      <w:r w:rsidRPr="007F0FC5">
        <w:rPr>
          <w:rFonts w:ascii="Calibri" w:hAnsi="Calibri" w:cs="Calibri"/>
          <w:b/>
          <w:bCs/>
          <w:sz w:val="24"/>
          <w:szCs w:val="24"/>
          <w:highlight w:val="green"/>
          <w:lang w:val="en-US"/>
        </w:rPr>
        <w:t>rularea din nou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 xml:space="preserve"> a programului de simulare </w:t>
      </w:r>
      <w:r w:rsidR="00033125" w:rsidRPr="007F0FC5">
        <w:rPr>
          <w:rFonts w:ascii="Calibri" w:hAnsi="Calibri" w:cs="Calibri"/>
          <w:sz w:val="24"/>
          <w:szCs w:val="24"/>
          <w:highlight w:val="green"/>
          <w:lang w:val="en-US"/>
        </w:rPr>
        <w:t>SPICE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.</w:t>
      </w:r>
    </w:p>
    <w:p w:rsidR="00575BD0" w:rsidRPr="007F0FC5" w:rsidRDefault="00575BD0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005B23" w:rsidRPr="007F0FC5" w:rsidRDefault="00005B23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lastRenderedPageBreak/>
        <w:t>Rezolvare T8</w:t>
      </w:r>
    </w:p>
    <w:p w:rsidR="00005B23" w:rsidRPr="007F0FC5" w:rsidRDefault="00005B23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005B23" w:rsidRPr="007F0FC5" w:rsidRDefault="00005B23" w:rsidP="00F77E1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Schema proprie</w:t>
      </w:r>
    </w:p>
    <w:p w:rsidR="00005B23" w:rsidRPr="007F0FC5" w:rsidRDefault="00005B23" w:rsidP="00005B2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:rsidR="00005B23" w:rsidRPr="007F0FC5" w:rsidRDefault="00005B23" w:rsidP="00F77E1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Răspunsurile în frecvență</w:t>
      </w:r>
    </w:p>
    <w:p w:rsidR="00005B23" w:rsidRPr="007F0FC5" w:rsidRDefault="00E42785" w:rsidP="00F77E1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DB(V(out1))-DB(V(in))</w:t>
      </w:r>
    </w:p>
    <w:p w:rsidR="00005B23" w:rsidRPr="007F0FC5" w:rsidRDefault="00005B23" w:rsidP="00005B2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:rsidR="00005B23" w:rsidRPr="007F0FC5" w:rsidRDefault="00E42785" w:rsidP="00F77E1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DB(V(out2))-DB(V(in))</w:t>
      </w:r>
    </w:p>
    <w:p w:rsidR="00005B23" w:rsidRPr="007F0FC5" w:rsidRDefault="00005B23" w:rsidP="00005B2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:rsidR="00005B23" w:rsidRPr="007F0FC5" w:rsidRDefault="00E42785" w:rsidP="00F77E1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DB(V(out3))-DB(V(in))</w:t>
      </w:r>
    </w:p>
    <w:p w:rsidR="00005B23" w:rsidRPr="007F0FC5" w:rsidRDefault="00005B23" w:rsidP="00005B2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:rsidR="00005B23" w:rsidRPr="007F0FC5" w:rsidRDefault="00005B23" w:rsidP="00F77E1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Frecvențele la -3dB</w:t>
      </w:r>
      <w:r w:rsidR="00BE3681" w:rsidRPr="007F0FC5">
        <w:rPr>
          <w:rFonts w:ascii="Calibri" w:hAnsi="Calibri" w:cs="Calibri"/>
          <w:b/>
          <w:sz w:val="24"/>
          <w:szCs w:val="24"/>
          <w:lang w:val="en-US"/>
        </w:rPr>
        <w:t>: f</w:t>
      </w:r>
      <w:r w:rsidR="00BE3681" w:rsidRPr="007F0FC5">
        <w:rPr>
          <w:rFonts w:ascii="Calibri" w:hAnsi="Calibri" w:cs="Calibri"/>
          <w:b/>
          <w:sz w:val="24"/>
          <w:szCs w:val="24"/>
          <w:vertAlign w:val="subscript"/>
          <w:lang w:val="en-US"/>
        </w:rPr>
        <w:t>a</w:t>
      </w:r>
      <w:r w:rsidR="00BE3681" w:rsidRPr="007F0FC5">
        <w:rPr>
          <w:rFonts w:ascii="Calibri" w:hAnsi="Calibri" w:cs="Calibri"/>
          <w:b/>
          <w:sz w:val="24"/>
          <w:szCs w:val="24"/>
          <w:lang w:val="en-US"/>
        </w:rPr>
        <w:t>, f</w:t>
      </w:r>
      <w:r w:rsidR="00BE3681" w:rsidRPr="007F0FC5">
        <w:rPr>
          <w:rFonts w:ascii="Calibri" w:hAnsi="Calibri" w:cs="Calibri"/>
          <w:b/>
          <w:sz w:val="24"/>
          <w:szCs w:val="24"/>
          <w:vertAlign w:val="subscript"/>
          <w:lang w:val="en-US"/>
        </w:rPr>
        <w:t>b</w:t>
      </w:r>
      <w:r w:rsidR="00BE3681" w:rsidRPr="007F0FC5">
        <w:rPr>
          <w:rFonts w:ascii="Calibri" w:hAnsi="Calibri" w:cs="Calibri"/>
          <w:b/>
          <w:sz w:val="24"/>
          <w:szCs w:val="24"/>
          <w:lang w:val="en-US"/>
        </w:rPr>
        <w:t>, f</w:t>
      </w:r>
      <w:r w:rsidR="00BE3681" w:rsidRPr="007F0FC5">
        <w:rPr>
          <w:rFonts w:ascii="Calibri" w:hAnsi="Calibri" w:cs="Calibri"/>
          <w:b/>
          <w:sz w:val="24"/>
          <w:szCs w:val="24"/>
          <w:vertAlign w:val="subscript"/>
          <w:lang w:val="en-US"/>
        </w:rPr>
        <w:t>ci</w:t>
      </w:r>
      <w:r w:rsidR="00BE3681" w:rsidRPr="007F0FC5">
        <w:rPr>
          <w:rFonts w:ascii="Calibri" w:hAnsi="Calibri" w:cs="Calibri"/>
          <w:b/>
          <w:sz w:val="24"/>
          <w:szCs w:val="24"/>
          <w:lang w:val="en-US"/>
        </w:rPr>
        <w:t xml:space="preserve"> și f</w:t>
      </w:r>
      <w:r w:rsidR="00BE3681" w:rsidRPr="007F0FC5">
        <w:rPr>
          <w:rFonts w:ascii="Calibri" w:hAnsi="Calibri" w:cs="Calibri"/>
          <w:b/>
          <w:sz w:val="24"/>
          <w:szCs w:val="24"/>
          <w:vertAlign w:val="subscript"/>
          <w:lang w:val="en-US"/>
        </w:rPr>
        <w:t>cs</w:t>
      </w:r>
    </w:p>
    <w:p w:rsidR="00005B23" w:rsidRPr="007F0FC5" w:rsidRDefault="00BE3681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Tabelul L4-2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68"/>
        <w:gridCol w:w="1267"/>
        <w:gridCol w:w="1268"/>
      </w:tblGrid>
      <w:tr w:rsidR="008457C0" w:rsidRPr="007F0FC5" w:rsidTr="00F77E17">
        <w:tc>
          <w:tcPr>
            <w:tcW w:w="1267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a)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b)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c)</w:t>
            </w:r>
          </w:p>
        </w:tc>
      </w:tr>
      <w:tr w:rsidR="008457C0" w:rsidRPr="007F0FC5" w:rsidTr="00F77E17">
        <w:tc>
          <w:tcPr>
            <w:tcW w:w="1267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a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[kHz]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b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[Hz]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ci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[Hz]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7F0FC5">
              <w:rPr>
                <w:rFonts w:ascii="Calibri" w:hAnsi="Calibri" w:cs="Calibri"/>
                <w:sz w:val="24"/>
                <w:szCs w:val="24"/>
                <w:vertAlign w:val="subscript"/>
                <w:lang w:val="en-US"/>
              </w:rPr>
              <w:t>cs</w:t>
            </w:r>
            <w:r w:rsidRPr="007F0FC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[kHz]</w:t>
            </w:r>
          </w:p>
        </w:tc>
      </w:tr>
      <w:tr w:rsidR="008457C0" w:rsidRPr="007F0FC5" w:rsidTr="00F77E17">
        <w:tc>
          <w:tcPr>
            <w:tcW w:w="1267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457C0" w:rsidRPr="007F0FC5" w:rsidRDefault="008457C0" w:rsidP="00F77E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BE3681" w:rsidRPr="007F0FC5" w:rsidRDefault="00BE3681" w:rsidP="009138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777309" w:rsidRPr="007F0FC5" w:rsidRDefault="00CE7CDB" w:rsidP="00F77E1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Descrierea tip text a circuitului</w:t>
      </w:r>
    </w:p>
    <w:p w:rsidR="00777309" w:rsidRPr="007F0FC5" w:rsidRDefault="00777309" w:rsidP="0077730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9D633A" w:rsidRPr="007F0FC5" w:rsidRDefault="009D633A" w:rsidP="00F77E17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Sintaxa şi parametrii analizei în frecven</w:t>
      </w:r>
      <w:r w:rsidR="00480FAC" w:rsidRPr="007F0FC5">
        <w:rPr>
          <w:rFonts w:ascii="Calibri" w:hAnsi="Calibri" w:cs="Calibri"/>
          <w:b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b/>
          <w:sz w:val="24"/>
          <w:szCs w:val="24"/>
          <w:lang w:val="en-US"/>
        </w:rPr>
        <w:t>ă</w:t>
      </w:r>
    </w:p>
    <w:p w:rsidR="009D633A" w:rsidRPr="007F0FC5" w:rsidRDefault="009D633A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9D633A" w:rsidRPr="007F0FC5" w:rsidRDefault="004D3B2F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Tabelul L4-</w:t>
      </w:r>
      <w:r w:rsidR="00BE3681" w:rsidRPr="007F0FC5">
        <w:rPr>
          <w:rFonts w:ascii="Calibri" w:hAnsi="Calibri" w:cs="Calibri"/>
          <w:b/>
          <w:sz w:val="24"/>
          <w:szCs w:val="24"/>
          <w:lang w:val="en-US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348"/>
        <w:gridCol w:w="1352"/>
        <w:gridCol w:w="1352"/>
        <w:gridCol w:w="1352"/>
        <w:gridCol w:w="1352"/>
      </w:tblGrid>
      <w:tr w:rsidR="00480FAC" w:rsidRPr="007F0FC5" w:rsidTr="005B11D1">
        <w:tc>
          <w:tcPr>
            <w:tcW w:w="2835" w:type="dxa"/>
            <w:vAlign w:val="center"/>
          </w:tcPr>
          <w:p w:rsidR="00480FAC" w:rsidRPr="007F0FC5" w:rsidRDefault="005B11D1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Sintaxa analizei în frecvență</w:t>
            </w:r>
          </w:p>
        </w:tc>
        <w:tc>
          <w:tcPr>
            <w:tcW w:w="1360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Declarația de control</w:t>
            </w:r>
          </w:p>
        </w:tc>
        <w:tc>
          <w:tcPr>
            <w:tcW w:w="1361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Parametrul 1</w:t>
            </w:r>
          </w:p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color w:val="0070C0"/>
                <w:sz w:val="20"/>
                <w:lang w:val="en-US"/>
              </w:rPr>
              <w:t>interval</w:t>
            </w:r>
          </w:p>
        </w:tc>
        <w:tc>
          <w:tcPr>
            <w:tcW w:w="1361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Parametrul 2</w:t>
            </w:r>
          </w:p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color w:val="0070C0"/>
                <w:sz w:val="20"/>
                <w:lang w:val="en-US"/>
              </w:rPr>
              <w:t>nr_puncte</w:t>
            </w:r>
          </w:p>
        </w:tc>
        <w:tc>
          <w:tcPr>
            <w:tcW w:w="1361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Parametrul 3</w:t>
            </w:r>
          </w:p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color w:val="0070C0"/>
                <w:sz w:val="20"/>
                <w:lang w:val="en-US"/>
              </w:rPr>
              <w:t>f_start</w:t>
            </w:r>
          </w:p>
        </w:tc>
        <w:tc>
          <w:tcPr>
            <w:tcW w:w="1361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sz w:val="20"/>
                <w:lang w:val="en-US"/>
              </w:rPr>
              <w:t>Parametrul 4</w:t>
            </w:r>
          </w:p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7F0FC5">
              <w:rPr>
                <w:rFonts w:ascii="Calibri" w:hAnsi="Calibri" w:cs="Calibri"/>
                <w:color w:val="0070C0"/>
                <w:sz w:val="20"/>
                <w:lang w:val="en-US"/>
              </w:rPr>
              <w:t>f_stop</w:t>
            </w:r>
          </w:p>
        </w:tc>
      </w:tr>
      <w:tr w:rsidR="00480FAC" w:rsidRPr="007F0FC5" w:rsidTr="005B11D1">
        <w:tc>
          <w:tcPr>
            <w:tcW w:w="2835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0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480FAC" w:rsidRPr="007F0FC5" w:rsidRDefault="00480FAC" w:rsidP="005B1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</w:tr>
    </w:tbl>
    <w:p w:rsidR="009D633A" w:rsidRPr="007F0FC5" w:rsidRDefault="009D633A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480FAC" w:rsidRPr="007F0FC5" w:rsidRDefault="00480FAC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.AC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= declarația de control pentru analiza în frecvență</w:t>
      </w:r>
    </w:p>
    <w:p w:rsidR="00480FAC" w:rsidRPr="007F0FC5" w:rsidRDefault="00480FAC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interval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= </w:t>
      </w:r>
      <w:r w:rsidRPr="007F0FC5">
        <w:rPr>
          <w:rFonts w:ascii="Calibri" w:hAnsi="Calibri" w:cs="Calibri"/>
          <w:sz w:val="24"/>
          <w:szCs w:val="24"/>
        </w:rPr>
        <w:t xml:space="preserve">modul de variație a frecvenței între valoarea inițială </w:t>
      </w:r>
      <w:r w:rsidRPr="007F0FC5">
        <w:rPr>
          <w:rFonts w:ascii="Calibri" w:hAnsi="Calibri" w:cs="Calibri"/>
          <w:b/>
          <w:bCs/>
          <w:sz w:val="24"/>
          <w:szCs w:val="24"/>
        </w:rPr>
        <w:t>f</w:t>
      </w:r>
      <w:r w:rsidR="00BA4CBE" w:rsidRPr="007F0FC5">
        <w:rPr>
          <w:rFonts w:ascii="Calibri" w:hAnsi="Calibri" w:cs="Calibri"/>
          <w:b/>
          <w:bCs/>
          <w:sz w:val="24"/>
          <w:szCs w:val="24"/>
        </w:rPr>
        <w:t>_</w:t>
      </w:r>
      <w:r w:rsidRPr="007F0FC5">
        <w:rPr>
          <w:rFonts w:ascii="Calibri" w:hAnsi="Calibri" w:cs="Calibri"/>
          <w:b/>
          <w:bCs/>
          <w:sz w:val="24"/>
          <w:szCs w:val="24"/>
        </w:rPr>
        <w:t>start</w:t>
      </w:r>
      <w:r w:rsidRPr="007F0FC5">
        <w:rPr>
          <w:rFonts w:ascii="Calibri" w:hAnsi="Calibri" w:cs="Calibri"/>
          <w:sz w:val="24"/>
          <w:szCs w:val="24"/>
        </w:rPr>
        <w:t xml:space="preserve"> şi valoarea finală </w:t>
      </w:r>
      <w:r w:rsidRPr="007F0FC5">
        <w:rPr>
          <w:rFonts w:ascii="Calibri" w:hAnsi="Calibri" w:cs="Calibri"/>
          <w:b/>
          <w:bCs/>
          <w:sz w:val="24"/>
          <w:szCs w:val="24"/>
        </w:rPr>
        <w:t>f</w:t>
      </w:r>
      <w:r w:rsidR="00BA4CBE" w:rsidRPr="007F0FC5">
        <w:rPr>
          <w:rFonts w:ascii="Calibri" w:hAnsi="Calibri" w:cs="Calibri"/>
          <w:b/>
          <w:bCs/>
          <w:sz w:val="24"/>
          <w:szCs w:val="24"/>
        </w:rPr>
        <w:t>_</w:t>
      </w:r>
      <w:r w:rsidRPr="007F0FC5">
        <w:rPr>
          <w:rFonts w:ascii="Calibri" w:hAnsi="Calibri" w:cs="Calibri"/>
          <w:b/>
          <w:bCs/>
          <w:sz w:val="24"/>
          <w:szCs w:val="24"/>
        </w:rPr>
        <w:t>stop</w:t>
      </w:r>
      <w:r w:rsidR="00D1520D" w:rsidRPr="007F0FC5">
        <w:rPr>
          <w:rFonts w:ascii="Calibri" w:hAnsi="Calibri" w:cs="Calibri"/>
          <w:sz w:val="24"/>
          <w:szCs w:val="24"/>
        </w:rPr>
        <w:t>.</w:t>
      </w:r>
      <w:r w:rsidRPr="007F0FC5">
        <w:rPr>
          <w:rFonts w:ascii="Calibri" w:hAnsi="Calibri" w:cs="Calibri"/>
          <w:sz w:val="24"/>
          <w:szCs w:val="24"/>
        </w:rPr>
        <w:t xml:space="preserve"> </w:t>
      </w:r>
      <w:r w:rsidR="00D1520D" w:rsidRPr="007F0FC5">
        <w:rPr>
          <w:rFonts w:ascii="Calibri" w:hAnsi="Calibri" w:cs="Calibri"/>
          <w:sz w:val="24"/>
          <w:szCs w:val="24"/>
        </w:rPr>
        <w:t xml:space="preserve">Poate </w:t>
      </w:r>
      <w:r w:rsidRPr="007F0FC5">
        <w:rPr>
          <w:rFonts w:ascii="Calibri" w:hAnsi="Calibri" w:cs="Calibri"/>
          <w:sz w:val="24"/>
          <w:szCs w:val="24"/>
        </w:rPr>
        <w:t xml:space="preserve">fi: </w:t>
      </w:r>
      <w:r w:rsidRPr="007F0FC5">
        <w:rPr>
          <w:rFonts w:ascii="Calibri" w:hAnsi="Calibri" w:cs="Calibri"/>
          <w:b/>
          <w:bCs/>
          <w:sz w:val="24"/>
          <w:szCs w:val="24"/>
        </w:rPr>
        <w:t>LIN</w:t>
      </w:r>
      <w:r w:rsidRPr="007F0FC5">
        <w:rPr>
          <w:rFonts w:ascii="Calibri" w:hAnsi="Calibri" w:cs="Calibri"/>
          <w:sz w:val="24"/>
          <w:szCs w:val="24"/>
        </w:rPr>
        <w:t xml:space="preserve"> (liniar), </w:t>
      </w:r>
      <w:r w:rsidRPr="007F0FC5">
        <w:rPr>
          <w:rFonts w:ascii="Calibri" w:hAnsi="Calibri" w:cs="Calibri"/>
          <w:b/>
          <w:bCs/>
          <w:sz w:val="24"/>
          <w:szCs w:val="24"/>
        </w:rPr>
        <w:t xml:space="preserve">OCT </w:t>
      </w:r>
      <w:r w:rsidRPr="007F0FC5">
        <w:rPr>
          <w:rFonts w:ascii="Calibri" w:hAnsi="Calibri" w:cs="Calibri"/>
          <w:sz w:val="24"/>
          <w:szCs w:val="24"/>
        </w:rPr>
        <w:t>(pe octave</w:t>
      </w:r>
      <w:r w:rsidR="000F688D" w:rsidRPr="007F0FC5">
        <w:rPr>
          <w:rFonts w:ascii="Calibri" w:hAnsi="Calibri" w:cs="Calibri"/>
          <w:sz w:val="24"/>
          <w:szCs w:val="24"/>
        </w:rPr>
        <w:t xml:space="preserve">, </w:t>
      </w:r>
      <w:r w:rsidR="00697499" w:rsidRPr="007F0FC5">
        <w:rPr>
          <w:rFonts w:ascii="Calibri" w:hAnsi="Calibri" w:cs="Calibri"/>
          <w:sz w:val="24"/>
          <w:szCs w:val="24"/>
        </w:rPr>
        <w:t>unde 1 octavă = intervalul între f</w:t>
      </w:r>
      <w:r w:rsidR="00697499" w:rsidRPr="007F0FC5">
        <w:rPr>
          <w:rFonts w:ascii="Calibri" w:hAnsi="Calibri" w:cs="Calibri"/>
          <w:sz w:val="24"/>
          <w:szCs w:val="24"/>
          <w:vertAlign w:val="subscript"/>
        </w:rPr>
        <w:t>1</w:t>
      </w:r>
      <w:r w:rsidR="00697499" w:rsidRPr="007F0FC5">
        <w:rPr>
          <w:rFonts w:ascii="Calibri" w:hAnsi="Calibri" w:cs="Calibri"/>
          <w:sz w:val="24"/>
          <w:szCs w:val="24"/>
        </w:rPr>
        <w:t xml:space="preserve"> și f</w:t>
      </w:r>
      <w:r w:rsidR="00697499" w:rsidRPr="007F0FC5">
        <w:rPr>
          <w:rFonts w:ascii="Calibri" w:hAnsi="Calibri" w:cs="Calibri"/>
          <w:sz w:val="24"/>
          <w:szCs w:val="24"/>
          <w:vertAlign w:val="subscript"/>
        </w:rPr>
        <w:t>2</w:t>
      </w:r>
      <w:r w:rsidR="00697499" w:rsidRPr="007F0FC5">
        <w:rPr>
          <w:rFonts w:ascii="Calibri" w:hAnsi="Calibri" w:cs="Calibri"/>
          <w:sz w:val="24"/>
          <w:szCs w:val="24"/>
        </w:rPr>
        <w:t xml:space="preserve">, 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f</w:t>
      </w:r>
      <w:r w:rsidR="000F688D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&gt;f</w:t>
      </w:r>
      <w:r w:rsidR="000F688D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, f</w:t>
      </w:r>
      <w:r w:rsidR="000F688D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/f</w:t>
      </w:r>
      <w:r w:rsidR="000F688D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=2</w:t>
      </w:r>
      <w:r w:rsidRPr="007F0FC5">
        <w:rPr>
          <w:rFonts w:ascii="Calibri" w:hAnsi="Calibri" w:cs="Calibri"/>
          <w:sz w:val="24"/>
          <w:szCs w:val="24"/>
        </w:rPr>
        <w:t xml:space="preserve">) sau </w:t>
      </w:r>
      <w:r w:rsidRPr="007F0FC5">
        <w:rPr>
          <w:rFonts w:ascii="Calibri" w:hAnsi="Calibri" w:cs="Calibri"/>
          <w:b/>
          <w:bCs/>
          <w:sz w:val="24"/>
          <w:szCs w:val="24"/>
        </w:rPr>
        <w:t>DEC</w:t>
      </w:r>
      <w:r w:rsidRPr="007F0FC5">
        <w:rPr>
          <w:rFonts w:ascii="Calibri" w:hAnsi="Calibri" w:cs="Calibri"/>
          <w:sz w:val="24"/>
          <w:szCs w:val="24"/>
        </w:rPr>
        <w:t xml:space="preserve"> (pe decade</w:t>
      </w:r>
      <w:r w:rsidR="000F688D" w:rsidRPr="007F0FC5">
        <w:rPr>
          <w:rFonts w:ascii="Calibri" w:hAnsi="Calibri" w:cs="Calibri"/>
          <w:sz w:val="24"/>
          <w:szCs w:val="24"/>
        </w:rPr>
        <w:t xml:space="preserve">, </w:t>
      </w:r>
      <w:r w:rsidR="00697499" w:rsidRPr="007F0FC5">
        <w:rPr>
          <w:rFonts w:ascii="Calibri" w:hAnsi="Calibri" w:cs="Calibri"/>
          <w:sz w:val="24"/>
          <w:szCs w:val="24"/>
        </w:rPr>
        <w:t>unde 1 decadă = intervalul între f</w:t>
      </w:r>
      <w:r w:rsidR="00697499" w:rsidRPr="007F0FC5">
        <w:rPr>
          <w:rFonts w:ascii="Calibri" w:hAnsi="Calibri" w:cs="Calibri"/>
          <w:sz w:val="24"/>
          <w:szCs w:val="24"/>
          <w:vertAlign w:val="subscript"/>
        </w:rPr>
        <w:t>1</w:t>
      </w:r>
      <w:r w:rsidR="00697499" w:rsidRPr="007F0FC5">
        <w:rPr>
          <w:rFonts w:ascii="Calibri" w:hAnsi="Calibri" w:cs="Calibri"/>
          <w:sz w:val="24"/>
          <w:szCs w:val="24"/>
        </w:rPr>
        <w:t xml:space="preserve"> și f</w:t>
      </w:r>
      <w:r w:rsidR="00697499" w:rsidRPr="007F0FC5">
        <w:rPr>
          <w:rFonts w:ascii="Calibri" w:hAnsi="Calibri" w:cs="Calibri"/>
          <w:sz w:val="24"/>
          <w:szCs w:val="24"/>
          <w:vertAlign w:val="subscript"/>
        </w:rPr>
        <w:t>2</w:t>
      </w:r>
      <w:r w:rsidR="00697499" w:rsidRPr="007F0FC5">
        <w:rPr>
          <w:rFonts w:ascii="Calibri" w:hAnsi="Calibri" w:cs="Calibri"/>
          <w:sz w:val="24"/>
          <w:szCs w:val="24"/>
        </w:rPr>
        <w:t xml:space="preserve">, 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f</w:t>
      </w:r>
      <w:r w:rsidR="000F688D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&gt;f</w:t>
      </w:r>
      <w:r w:rsidR="000F688D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, f</w:t>
      </w:r>
      <w:r w:rsidR="000F688D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/f</w:t>
      </w:r>
      <w:r w:rsidR="000F688D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1</w:t>
      </w:r>
      <w:r w:rsidR="000F688D" w:rsidRPr="007F0FC5">
        <w:rPr>
          <w:rFonts w:ascii="Calibri" w:hAnsi="Calibri" w:cs="Calibri"/>
          <w:sz w:val="24"/>
          <w:szCs w:val="24"/>
          <w:lang w:val="en-US"/>
        </w:rPr>
        <w:t>=10</w:t>
      </w:r>
      <w:r w:rsidRPr="007F0FC5">
        <w:rPr>
          <w:rFonts w:ascii="Calibri" w:hAnsi="Calibri" w:cs="Calibri"/>
          <w:sz w:val="24"/>
          <w:szCs w:val="24"/>
        </w:rPr>
        <w:t>)</w:t>
      </w:r>
    </w:p>
    <w:p w:rsidR="00480FAC" w:rsidRPr="007F0FC5" w:rsidRDefault="00480FAC" w:rsidP="00480FAC">
      <w:pPr>
        <w:pStyle w:val="Header"/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bCs/>
          <w:color w:val="0070C0"/>
          <w:sz w:val="24"/>
          <w:szCs w:val="24"/>
        </w:rPr>
        <w:t>nr_puncte</w:t>
      </w:r>
      <w:r w:rsidRPr="007F0FC5">
        <w:rPr>
          <w:rFonts w:ascii="Calibri" w:hAnsi="Calibri" w:cs="Calibri"/>
          <w:sz w:val="24"/>
          <w:szCs w:val="24"/>
        </w:rPr>
        <w:t xml:space="preserve"> și indică:</w:t>
      </w:r>
    </w:p>
    <w:p w:rsidR="00480FAC" w:rsidRPr="007F0FC5" w:rsidRDefault="00480FAC" w:rsidP="00F77E17">
      <w:pPr>
        <w:pStyle w:val="Header"/>
        <w:numPr>
          <w:ilvl w:val="0"/>
          <w:numId w:val="11"/>
        </w:numPr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</w:rPr>
        <w:t>numărul de frecvențe pentru un interval de o octavă (OCT),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dac</w:t>
      </w:r>
      <w:r w:rsidRPr="007F0FC5">
        <w:rPr>
          <w:rFonts w:ascii="Calibri" w:hAnsi="Calibri" w:cs="Calibri"/>
          <w:sz w:val="24"/>
          <w:szCs w:val="24"/>
        </w:rPr>
        <w:t>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s-a cerut analiza pe octave</w:t>
      </w:r>
      <w:r w:rsidRPr="007F0FC5">
        <w:rPr>
          <w:rFonts w:ascii="Calibri" w:hAnsi="Calibri" w:cs="Calibri"/>
          <w:sz w:val="24"/>
          <w:szCs w:val="24"/>
        </w:rPr>
        <w:t xml:space="preserve"> sau</w:t>
      </w:r>
    </w:p>
    <w:p w:rsidR="00480FAC" w:rsidRPr="007F0FC5" w:rsidRDefault="00480FAC" w:rsidP="00F77E17">
      <w:pPr>
        <w:pStyle w:val="Header"/>
        <w:numPr>
          <w:ilvl w:val="0"/>
          <w:numId w:val="11"/>
        </w:numPr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</w:rPr>
        <w:t xml:space="preserve">numărul de frecvențe pentru un interval de o decadă (DEC) </w:t>
      </w:r>
      <w:r w:rsidRPr="007F0FC5">
        <w:rPr>
          <w:rFonts w:ascii="Calibri" w:hAnsi="Calibri" w:cs="Calibri"/>
          <w:sz w:val="24"/>
          <w:szCs w:val="24"/>
          <w:lang w:val="en-US"/>
        </w:rPr>
        <w:t>dac</w:t>
      </w:r>
      <w:r w:rsidRPr="007F0FC5">
        <w:rPr>
          <w:rFonts w:ascii="Calibri" w:hAnsi="Calibri" w:cs="Calibri"/>
          <w:sz w:val="24"/>
          <w:szCs w:val="24"/>
        </w:rPr>
        <w:t>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s-a cerut analiza pe decade </w:t>
      </w:r>
      <w:r w:rsidRPr="007F0FC5">
        <w:rPr>
          <w:rFonts w:ascii="Calibri" w:hAnsi="Calibri" w:cs="Calibri"/>
          <w:sz w:val="24"/>
          <w:szCs w:val="24"/>
        </w:rPr>
        <w:t>sau</w:t>
      </w:r>
    </w:p>
    <w:p w:rsidR="00480FAC" w:rsidRPr="007F0FC5" w:rsidRDefault="00480FAC" w:rsidP="00F77E17">
      <w:pPr>
        <w:pStyle w:val="Header"/>
        <w:numPr>
          <w:ilvl w:val="0"/>
          <w:numId w:val="11"/>
        </w:numPr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</w:rPr>
        <w:t xml:space="preserve">numărul de valori ale frecvenței cuprins între </w:t>
      </w:r>
      <w:r w:rsidRPr="007F0FC5">
        <w:rPr>
          <w:rFonts w:ascii="Calibri" w:hAnsi="Calibri" w:cs="Calibri"/>
          <w:b/>
          <w:bCs/>
          <w:sz w:val="24"/>
          <w:szCs w:val="24"/>
        </w:rPr>
        <w:t>f</w:t>
      </w:r>
      <w:r w:rsidR="00BA4CBE" w:rsidRPr="007F0FC5">
        <w:rPr>
          <w:rFonts w:ascii="Calibri" w:hAnsi="Calibri" w:cs="Calibri"/>
          <w:b/>
          <w:bCs/>
          <w:sz w:val="24"/>
          <w:szCs w:val="24"/>
        </w:rPr>
        <w:t>_</w:t>
      </w:r>
      <w:r w:rsidRPr="007F0FC5">
        <w:rPr>
          <w:rFonts w:ascii="Calibri" w:hAnsi="Calibri" w:cs="Calibri"/>
          <w:b/>
          <w:bCs/>
          <w:sz w:val="24"/>
          <w:szCs w:val="24"/>
        </w:rPr>
        <w:t>start</w:t>
      </w:r>
      <w:r w:rsidRPr="007F0FC5">
        <w:rPr>
          <w:rFonts w:ascii="Calibri" w:hAnsi="Calibri" w:cs="Calibri"/>
          <w:sz w:val="24"/>
          <w:szCs w:val="24"/>
        </w:rPr>
        <w:t xml:space="preserve"> şi </w:t>
      </w:r>
      <w:r w:rsidRPr="007F0FC5">
        <w:rPr>
          <w:rFonts w:ascii="Calibri" w:hAnsi="Calibri" w:cs="Calibri"/>
          <w:b/>
          <w:bCs/>
          <w:sz w:val="24"/>
          <w:szCs w:val="24"/>
        </w:rPr>
        <w:t>f</w:t>
      </w:r>
      <w:r w:rsidR="00BA4CBE" w:rsidRPr="007F0FC5">
        <w:rPr>
          <w:rFonts w:ascii="Calibri" w:hAnsi="Calibri" w:cs="Calibri"/>
          <w:b/>
          <w:bCs/>
          <w:sz w:val="24"/>
          <w:szCs w:val="24"/>
        </w:rPr>
        <w:t>_</w:t>
      </w:r>
      <w:r w:rsidRPr="007F0FC5">
        <w:rPr>
          <w:rFonts w:ascii="Calibri" w:hAnsi="Calibri" w:cs="Calibri"/>
          <w:b/>
          <w:bCs/>
          <w:sz w:val="24"/>
          <w:szCs w:val="24"/>
        </w:rPr>
        <w:t>stop</w:t>
      </w:r>
      <w:r w:rsidRPr="007F0FC5">
        <w:rPr>
          <w:rFonts w:ascii="Calibri" w:hAnsi="Calibri" w:cs="Calibri"/>
          <w:sz w:val="24"/>
          <w:szCs w:val="24"/>
        </w:rPr>
        <w:t xml:space="preserve"> </w:t>
      </w:r>
      <w:r w:rsidRPr="007F0FC5">
        <w:rPr>
          <w:rFonts w:ascii="Calibri" w:hAnsi="Calibri" w:cs="Calibri"/>
          <w:sz w:val="24"/>
          <w:szCs w:val="24"/>
          <w:lang w:val="en-US"/>
        </w:rPr>
        <w:t>la varia</w:t>
      </w:r>
      <w:r w:rsidRPr="007F0FC5">
        <w:rPr>
          <w:rFonts w:ascii="Calibri" w:hAnsi="Calibri" w:cs="Calibri"/>
          <w:sz w:val="24"/>
          <w:szCs w:val="24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ie liniar</w:t>
      </w:r>
      <w:r w:rsidRPr="007F0FC5">
        <w:rPr>
          <w:rFonts w:ascii="Calibri" w:hAnsi="Calibri" w:cs="Calibri"/>
          <w:sz w:val="24"/>
          <w:szCs w:val="24"/>
        </w:rPr>
        <w:t>ă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a frecven</w:t>
      </w:r>
      <w:r w:rsidRPr="007F0FC5">
        <w:rPr>
          <w:rFonts w:ascii="Calibri" w:hAnsi="Calibri" w:cs="Calibri"/>
          <w:sz w:val="24"/>
          <w:szCs w:val="24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ei </w:t>
      </w:r>
      <w:r w:rsidRPr="007F0FC5">
        <w:rPr>
          <w:rFonts w:ascii="Calibri" w:hAnsi="Calibri" w:cs="Calibri"/>
          <w:sz w:val="24"/>
          <w:szCs w:val="24"/>
        </w:rPr>
        <w:t>(LIN)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sz w:val="24"/>
          <w:szCs w:val="24"/>
        </w:rPr>
        <w:t>.</w:t>
      </w:r>
    </w:p>
    <w:p w:rsidR="00480FAC" w:rsidRPr="007F0FC5" w:rsidRDefault="00480FAC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f_start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= frecvența de la care începe analiza</w:t>
      </w:r>
    </w:p>
    <w:p w:rsidR="00480FAC" w:rsidRPr="007F0FC5" w:rsidRDefault="00480FAC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f_stop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= frecvența la care se oprește analiza</w:t>
      </w:r>
    </w:p>
    <w:p w:rsidR="00BA4CBE" w:rsidRPr="007F0FC5" w:rsidRDefault="00BA4CBE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Domeniul de frecvență pe care se face analiza este cuprins între f_start și f_stop.</w:t>
      </w:r>
    </w:p>
    <w:p w:rsidR="00480FAC" w:rsidRPr="007F0FC5" w:rsidRDefault="00480FAC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</w:p>
    <w:p w:rsidR="00D239EF" w:rsidRPr="007F0FC5" w:rsidRDefault="00D239EF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IMPORTANT</w:t>
      </w:r>
      <w:r w:rsidR="00575BD0"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:</w:t>
      </w:r>
      <w:r w:rsidR="00575BD0" w:rsidRPr="007F0FC5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7F0FC5">
        <w:rPr>
          <w:rFonts w:ascii="Calibri" w:hAnsi="Calibri" w:cs="Calibri"/>
          <w:sz w:val="24"/>
          <w:szCs w:val="24"/>
          <w:lang w:val="en-US"/>
        </w:rPr>
        <w:t>Banda de audiofrecven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ă</w:t>
      </w:r>
      <w:r w:rsidR="00BA4CBE" w:rsidRPr="007F0FC5">
        <w:rPr>
          <w:rFonts w:ascii="Calibri" w:hAnsi="Calibri" w:cs="Calibri"/>
          <w:sz w:val="24"/>
          <w:szCs w:val="24"/>
          <w:lang w:val="en-US"/>
        </w:rPr>
        <w:t>,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A4CBE" w:rsidRPr="007F0FC5">
        <w:rPr>
          <w:rFonts w:ascii="Calibri" w:hAnsi="Calibri" w:cs="Calibri"/>
          <w:sz w:val="24"/>
          <w:szCs w:val="24"/>
          <w:lang w:val="en-US"/>
        </w:rPr>
        <w:t xml:space="preserve">adică </w:t>
      </w:r>
      <w:r w:rsidRPr="007F0FC5">
        <w:rPr>
          <w:rFonts w:ascii="Calibri" w:hAnsi="Calibri" w:cs="Calibri"/>
          <w:sz w:val="24"/>
          <w:szCs w:val="24"/>
          <w:lang w:val="en-US"/>
        </w:rPr>
        <w:t>domeniul de frecven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ă în care sunetele “gâdilă” în mod plăcut şi sesizabil urechea umană</w:t>
      </w:r>
      <w:r w:rsidR="00BA4CBE" w:rsidRPr="007F0FC5">
        <w:rPr>
          <w:rFonts w:ascii="Calibri" w:hAnsi="Calibri" w:cs="Calibri"/>
          <w:sz w:val="24"/>
          <w:szCs w:val="24"/>
          <w:lang w:val="en-US"/>
        </w:rPr>
        <w:t>,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este cuprinsă între 20 Hz şi 20 kHz.</w:t>
      </w:r>
    </w:p>
    <w:p w:rsidR="00D239EF" w:rsidRPr="007F0FC5" w:rsidRDefault="00D239EF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Dacă frecven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a inferioară, 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i</w:t>
      </w:r>
      <w:r w:rsidRPr="007F0FC5">
        <w:rPr>
          <w:rFonts w:ascii="Calibri" w:hAnsi="Calibri" w:cs="Calibri"/>
          <w:sz w:val="24"/>
          <w:szCs w:val="24"/>
          <w:lang w:val="en-US"/>
        </w:rPr>
        <w:t>, determinată este mai mare de 20 Hz, trebuie modificată valoarea componentelor a căror comportare depinde de frecven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ă. Acestea sunt condensatoarele a căror reactan</w:t>
      </w:r>
      <w:r w:rsidR="00480FAC" w:rsidRPr="007F0FC5">
        <w:rPr>
          <w:rFonts w:ascii="Calibri" w:hAnsi="Calibri" w:cs="Calibri"/>
          <w:sz w:val="24"/>
          <w:szCs w:val="24"/>
          <w:lang w:val="en-US"/>
        </w:rPr>
        <w:t>ț</w:t>
      </w:r>
      <w:r w:rsidRPr="007F0FC5">
        <w:rPr>
          <w:rFonts w:ascii="Calibri" w:hAnsi="Calibri" w:cs="Calibri"/>
          <w:sz w:val="24"/>
          <w:szCs w:val="24"/>
          <w:lang w:val="en-US"/>
        </w:rPr>
        <w:t>ă capacitivă X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C</w:t>
      </w:r>
      <w:r w:rsidRPr="007F0FC5">
        <w:rPr>
          <w:rFonts w:ascii="Calibri" w:hAnsi="Calibri" w:cs="Calibri"/>
          <w:sz w:val="24"/>
          <w:szCs w:val="24"/>
          <w:lang w:val="en-US"/>
        </w:rPr>
        <w:t>=1/</w:t>
      </w:r>
      <w:r w:rsidRPr="007F0FC5">
        <w:rPr>
          <w:rFonts w:ascii="Calibri" w:hAnsi="Calibri" w:cs="Calibri"/>
          <w:sz w:val="24"/>
          <w:szCs w:val="24"/>
        </w:rPr>
        <w:t>2</w:t>
      </w:r>
      <w:r w:rsidRPr="007F0FC5">
        <w:rPr>
          <w:rFonts w:ascii="Calibri" w:hAnsi="Calibri" w:cs="Calibri"/>
          <w:sz w:val="24"/>
          <w:szCs w:val="24"/>
        </w:rPr>
        <w:sym w:font="Symbol" w:char="F070"/>
      </w:r>
      <w:r w:rsidRPr="007F0FC5">
        <w:rPr>
          <w:rFonts w:ascii="Calibri" w:hAnsi="Calibri" w:cs="Calibri"/>
          <w:sz w:val="24"/>
          <w:szCs w:val="24"/>
        </w:rPr>
        <w:t>fC depinde de frecven</w:t>
      </w:r>
      <w:r w:rsidR="00480FAC" w:rsidRPr="007F0FC5">
        <w:rPr>
          <w:rFonts w:ascii="Calibri" w:hAnsi="Calibri" w:cs="Calibri"/>
          <w:sz w:val="24"/>
          <w:szCs w:val="24"/>
        </w:rPr>
        <w:t>ț</w:t>
      </w:r>
      <w:r w:rsidRPr="007F0FC5">
        <w:rPr>
          <w:rFonts w:ascii="Calibri" w:hAnsi="Calibri" w:cs="Calibri"/>
          <w:sz w:val="24"/>
          <w:szCs w:val="24"/>
        </w:rPr>
        <w:t>ă</w:t>
      </w:r>
      <w:r w:rsidR="004E5C7A" w:rsidRPr="007F0FC5">
        <w:rPr>
          <w:rFonts w:ascii="Calibri" w:hAnsi="Calibri" w:cs="Calibri"/>
          <w:sz w:val="24"/>
          <w:szCs w:val="24"/>
        </w:rPr>
        <w:t xml:space="preserve"> dar şi de valoarea capacită</w:t>
      </w:r>
      <w:r w:rsidR="00480FAC" w:rsidRPr="007F0FC5">
        <w:rPr>
          <w:rFonts w:ascii="Calibri" w:hAnsi="Calibri" w:cs="Calibri"/>
          <w:sz w:val="24"/>
          <w:szCs w:val="24"/>
        </w:rPr>
        <w:t>ț</w:t>
      </w:r>
      <w:r w:rsidR="004E5C7A" w:rsidRPr="007F0FC5">
        <w:rPr>
          <w:rFonts w:ascii="Calibri" w:hAnsi="Calibri" w:cs="Calibri"/>
          <w:sz w:val="24"/>
          <w:szCs w:val="24"/>
        </w:rPr>
        <w:t>ii.</w:t>
      </w:r>
    </w:p>
    <w:p w:rsidR="00180F91" w:rsidRPr="007F0FC5" w:rsidRDefault="00180F91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</w:p>
    <w:p w:rsidR="004E5C7A" w:rsidRPr="007F0FC5" w:rsidRDefault="004E5C7A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lastRenderedPageBreak/>
        <w:t>Pentru a îmbunătă</w:t>
      </w:r>
      <w:r w:rsidR="00480FAC" w:rsidRPr="007F0FC5">
        <w:rPr>
          <w:rFonts w:ascii="Calibri" w:hAnsi="Calibri" w:cs="Calibri"/>
          <w:sz w:val="24"/>
          <w:szCs w:val="24"/>
        </w:rPr>
        <w:t>ț</w:t>
      </w:r>
      <w:r w:rsidRPr="007F0FC5">
        <w:rPr>
          <w:rFonts w:ascii="Calibri" w:hAnsi="Calibri" w:cs="Calibri"/>
          <w:sz w:val="24"/>
          <w:szCs w:val="24"/>
        </w:rPr>
        <w:t>i comportarea în frecven</w:t>
      </w:r>
      <w:r w:rsidR="00480FAC" w:rsidRPr="007F0FC5">
        <w:rPr>
          <w:rFonts w:ascii="Calibri" w:hAnsi="Calibri" w:cs="Calibri"/>
          <w:sz w:val="24"/>
          <w:szCs w:val="24"/>
        </w:rPr>
        <w:t>ț</w:t>
      </w:r>
      <w:r w:rsidRPr="007F0FC5">
        <w:rPr>
          <w:rFonts w:ascii="Calibri" w:hAnsi="Calibri" w:cs="Calibri"/>
          <w:sz w:val="24"/>
          <w:szCs w:val="24"/>
        </w:rPr>
        <w:t>ă a circuitului din fig. L4-1, se măreşte valoarea capacită</w:t>
      </w:r>
      <w:r w:rsidR="00480FAC" w:rsidRPr="007F0FC5">
        <w:rPr>
          <w:rFonts w:ascii="Calibri" w:hAnsi="Calibri" w:cs="Calibri"/>
          <w:sz w:val="24"/>
          <w:szCs w:val="24"/>
        </w:rPr>
        <w:t>ț</w:t>
      </w:r>
      <w:r w:rsidRPr="007F0FC5">
        <w:rPr>
          <w:rFonts w:ascii="Calibri" w:hAnsi="Calibri" w:cs="Calibri"/>
          <w:sz w:val="24"/>
          <w:szCs w:val="24"/>
        </w:rPr>
        <w:t>ilor condensatoarelor care cuplează semnalul (numite şi condensatoare de cuplaj), după cum urmează:</w:t>
      </w:r>
    </w:p>
    <w:p w:rsidR="004E5C7A" w:rsidRPr="007F0FC5" w:rsidRDefault="004E5C7A" w:rsidP="00F77E1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>C</w:t>
      </w:r>
      <w:r w:rsidRPr="007F0FC5">
        <w:rPr>
          <w:rFonts w:ascii="Calibri" w:hAnsi="Calibri" w:cs="Calibri"/>
          <w:sz w:val="24"/>
          <w:szCs w:val="24"/>
          <w:vertAlign w:val="subscript"/>
        </w:rPr>
        <w:t>1</w:t>
      </w:r>
      <w:r w:rsidRPr="007F0FC5">
        <w:rPr>
          <w:rFonts w:ascii="Calibri" w:hAnsi="Calibri" w:cs="Calibri"/>
          <w:sz w:val="24"/>
          <w:szCs w:val="24"/>
        </w:rPr>
        <w:t xml:space="preserve"> cuplează semnalul la montajul analizat;</w:t>
      </w:r>
    </w:p>
    <w:p w:rsidR="004E5C7A" w:rsidRPr="007F0FC5" w:rsidRDefault="004E5C7A" w:rsidP="00F77E1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  <w:r w:rsidRPr="007F0FC5">
        <w:rPr>
          <w:rFonts w:ascii="Calibri" w:hAnsi="Calibri" w:cs="Calibri"/>
          <w:sz w:val="24"/>
          <w:szCs w:val="24"/>
        </w:rPr>
        <w:t>C</w:t>
      </w:r>
      <w:r w:rsidRPr="007F0FC5">
        <w:rPr>
          <w:rFonts w:ascii="Calibri" w:hAnsi="Calibri" w:cs="Calibri"/>
          <w:sz w:val="24"/>
          <w:szCs w:val="24"/>
          <w:vertAlign w:val="subscript"/>
        </w:rPr>
        <w:t>2</w:t>
      </w:r>
      <w:r w:rsidRPr="007F0FC5">
        <w:rPr>
          <w:rFonts w:ascii="Calibri" w:hAnsi="Calibri" w:cs="Calibri"/>
          <w:sz w:val="24"/>
          <w:szCs w:val="24"/>
        </w:rPr>
        <w:t xml:space="preserve"> cuplează semnalul amplificat la sarcină (R</w:t>
      </w:r>
      <w:r w:rsidRPr="007F0FC5">
        <w:rPr>
          <w:rFonts w:ascii="Calibri" w:hAnsi="Calibri" w:cs="Calibri"/>
          <w:sz w:val="24"/>
          <w:szCs w:val="24"/>
          <w:vertAlign w:val="subscript"/>
        </w:rPr>
        <w:t>3</w:t>
      </w:r>
      <w:r w:rsidRPr="007F0FC5">
        <w:rPr>
          <w:rFonts w:ascii="Calibri" w:hAnsi="Calibri" w:cs="Calibri"/>
          <w:sz w:val="24"/>
          <w:szCs w:val="24"/>
        </w:rPr>
        <w:t>).</w:t>
      </w:r>
    </w:p>
    <w:p w:rsidR="00D239EF" w:rsidRPr="007F0FC5" w:rsidRDefault="004E5C7A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Din tabelul L4-</w:t>
      </w:r>
      <w:r w:rsidR="00E42785" w:rsidRPr="007F0FC5">
        <w:rPr>
          <w:rFonts w:ascii="Calibri" w:hAnsi="Calibri" w:cs="Calibri"/>
          <w:sz w:val="24"/>
          <w:szCs w:val="24"/>
          <w:lang w:val="en-US"/>
        </w:rPr>
        <w:t>4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se pot alege condensatoare cu valoarea de 1,5uF.</w:t>
      </w:r>
    </w:p>
    <w:p w:rsidR="004E5C7A" w:rsidRPr="007F0FC5" w:rsidRDefault="004E5C7A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simulează din nou</w:t>
      </w:r>
      <w:r w:rsidR="00786202" w:rsidRPr="007F0FC5">
        <w:rPr>
          <w:rFonts w:ascii="Calibri" w:hAnsi="Calibri" w:cs="Calibri"/>
          <w:sz w:val="24"/>
          <w:szCs w:val="24"/>
          <w:lang w:val="en-US"/>
        </w:rPr>
        <w:t>,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se determină </w:t>
      </w:r>
      <w:r w:rsidR="00786202" w:rsidRPr="007F0FC5">
        <w:rPr>
          <w:rFonts w:ascii="Calibri" w:hAnsi="Calibri" w:cs="Calibri"/>
          <w:sz w:val="24"/>
          <w:szCs w:val="24"/>
          <w:lang w:val="en-US"/>
        </w:rPr>
        <w:t>şi se notează f</w:t>
      </w:r>
      <w:r w:rsidR="00786202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i</w:t>
      </w:r>
      <w:r w:rsidRPr="007F0FC5">
        <w:rPr>
          <w:rFonts w:ascii="Calibri" w:hAnsi="Calibri" w:cs="Calibri"/>
          <w:sz w:val="24"/>
          <w:szCs w:val="24"/>
          <w:lang w:val="en-US"/>
        </w:rPr>
        <w:t>. Se observă că f</w:t>
      </w:r>
      <w:r w:rsidRPr="007F0FC5">
        <w:rPr>
          <w:rFonts w:ascii="Calibri" w:hAnsi="Calibri" w:cs="Calibri"/>
          <w:sz w:val="24"/>
          <w:szCs w:val="24"/>
          <w:vertAlign w:val="subscript"/>
          <w:lang w:val="en-US"/>
        </w:rPr>
        <w:t>s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nu s-a modificat</w:t>
      </w:r>
      <w:r w:rsidR="001B5B50" w:rsidRPr="007F0FC5">
        <w:rPr>
          <w:rFonts w:ascii="Calibri" w:hAnsi="Calibri" w:cs="Calibri"/>
          <w:sz w:val="24"/>
          <w:szCs w:val="24"/>
          <w:lang w:val="en-US"/>
        </w:rPr>
        <w:t>, doar f</w:t>
      </w:r>
      <w:r w:rsidR="001B5B50" w:rsidRPr="007F0FC5">
        <w:rPr>
          <w:rFonts w:ascii="Calibri" w:hAnsi="Calibri" w:cs="Calibri"/>
          <w:sz w:val="24"/>
          <w:szCs w:val="24"/>
          <w:vertAlign w:val="subscript"/>
          <w:lang w:val="en-US"/>
        </w:rPr>
        <w:t>i</w:t>
      </w:r>
      <w:r w:rsidR="001B5B50" w:rsidRPr="007F0FC5">
        <w:rPr>
          <w:rFonts w:ascii="Calibri" w:hAnsi="Calibri" w:cs="Calibri"/>
          <w:sz w:val="24"/>
          <w:szCs w:val="24"/>
          <w:lang w:val="en-US"/>
        </w:rPr>
        <w:t xml:space="preserve"> are valoare mai mică</w:t>
      </w:r>
      <w:r w:rsidRPr="007F0FC5">
        <w:rPr>
          <w:rFonts w:ascii="Calibri" w:hAnsi="Calibri" w:cs="Calibri"/>
          <w:sz w:val="24"/>
          <w:szCs w:val="24"/>
          <w:lang w:val="en-US"/>
        </w:rPr>
        <w:t>.</w:t>
      </w:r>
    </w:p>
    <w:p w:rsidR="004E5C7A" w:rsidRPr="007F0FC5" w:rsidRDefault="004E5C7A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lang w:val="en-US"/>
        </w:rPr>
        <w:t>Tabelul L4-</w:t>
      </w:r>
      <w:r w:rsidR="00E42785" w:rsidRPr="007F0FC5">
        <w:rPr>
          <w:rFonts w:ascii="Calibri" w:hAnsi="Calibri" w:cs="Calibri"/>
          <w:b/>
          <w:sz w:val="24"/>
          <w:szCs w:val="24"/>
          <w:lang w:val="en-US"/>
        </w:rPr>
        <w:t>4</w:t>
      </w:r>
    </w:p>
    <w:p w:rsidR="004D3B2F" w:rsidRPr="007F0FC5" w:rsidRDefault="001263E5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4"/>
          <w:szCs w:val="24"/>
          <w:lang w:val="en-US"/>
        </w:rPr>
      </w:pPr>
      <w:r w:rsidRPr="007F0FC5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713105</wp:posOffset>
                </wp:positionV>
                <wp:extent cx="264160" cy="20574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2057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41F46" id="Oval 2" o:spid="_x0000_s1026" style="position:absolute;margin-left:137.5pt;margin-top:56.15pt;width:20.8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" strokecolor="red" strokeweight="2pt">
                <v:fill opacity="0"/>
              </v:oval>
            </w:pict>
          </mc:Fallback>
        </mc:AlternateContent>
      </w:r>
      <w:r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>
            <wp:extent cx="3244850" cy="307911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3" t="15945" r="36362" b="6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48" w:rsidRPr="007F0FC5" w:rsidRDefault="00B41048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noProof/>
          <w:sz w:val="24"/>
          <w:szCs w:val="24"/>
          <w:lang w:val="en-US"/>
        </w:rPr>
      </w:pPr>
    </w:p>
    <w:p w:rsidR="00B41048" w:rsidRPr="007F0FC5" w:rsidRDefault="00B41048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noProof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noProof/>
          <w:sz w:val="24"/>
          <w:szCs w:val="24"/>
          <w:highlight w:val="green"/>
          <w:lang w:val="en-US"/>
        </w:rPr>
        <w:t>Tem</w:t>
      </w:r>
      <w:r w:rsidR="00E42785" w:rsidRPr="007F0FC5">
        <w:rPr>
          <w:rFonts w:ascii="Calibri" w:hAnsi="Calibri" w:cs="Calibri"/>
          <w:b/>
          <w:noProof/>
          <w:sz w:val="24"/>
          <w:szCs w:val="24"/>
          <w:highlight w:val="green"/>
          <w:lang w:val="en-US"/>
        </w:rPr>
        <w:t>a</w:t>
      </w:r>
      <w:r w:rsidRPr="007F0FC5">
        <w:rPr>
          <w:rFonts w:ascii="Calibri" w:hAnsi="Calibri" w:cs="Calibri"/>
          <w:b/>
          <w:noProof/>
          <w:sz w:val="24"/>
          <w:szCs w:val="24"/>
          <w:highlight w:val="green"/>
          <w:lang w:val="en-US"/>
        </w:rPr>
        <w:t xml:space="preserve"> de casă</w:t>
      </w:r>
    </w:p>
    <w:p w:rsidR="00B41048" w:rsidRPr="007F0FC5" w:rsidRDefault="00113C4A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0070C0"/>
          <w:sz w:val="24"/>
          <w:szCs w:val="24"/>
          <w:lang w:val="en-US"/>
        </w:rPr>
      </w:pP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 xml:space="preserve">TC1. </w:t>
      </w:r>
      <w:r w:rsidR="009E63CC" w:rsidRPr="007F0FC5">
        <w:rPr>
          <w:rFonts w:ascii="Calibri" w:hAnsi="Calibri" w:cs="Calibri"/>
          <w:color w:val="0070C0"/>
          <w:sz w:val="24"/>
          <w:szCs w:val="24"/>
          <w:lang w:val="en-US"/>
        </w:rPr>
        <w:t>Cu valoarea de 1.5uF pentru condensatoarele C1 şi C2, să se efectueze o analiză în timp</w:t>
      </w:r>
      <w:r w:rsidR="003C1EF0" w:rsidRPr="007F0FC5">
        <w:rPr>
          <w:rFonts w:ascii="Calibri" w:hAnsi="Calibri" w:cs="Calibri"/>
          <w:color w:val="0070C0"/>
          <w:sz w:val="24"/>
          <w:szCs w:val="24"/>
          <w:lang w:val="en-US"/>
        </w:rPr>
        <w:t xml:space="preserve"> şi să se vizualizeze formele de undă ale tensiunii de intrare, V(n1) şi de ieşire, V(n2). Se va urmări rela</w:t>
      </w:r>
      <w:r w:rsidR="00480FAC" w:rsidRPr="007F0FC5">
        <w:rPr>
          <w:rFonts w:ascii="Calibri" w:hAnsi="Calibri" w:cs="Calibri"/>
          <w:color w:val="0070C0"/>
          <w:sz w:val="24"/>
          <w:szCs w:val="24"/>
          <w:lang w:val="en-US"/>
        </w:rPr>
        <w:t>ț</w:t>
      </w:r>
      <w:r w:rsidR="003C1EF0" w:rsidRPr="007F0FC5">
        <w:rPr>
          <w:rFonts w:ascii="Calibri" w:hAnsi="Calibri" w:cs="Calibri"/>
          <w:color w:val="0070C0"/>
          <w:sz w:val="24"/>
          <w:szCs w:val="24"/>
          <w:lang w:val="en-US"/>
        </w:rPr>
        <w:t>ia de fază dintre cele 2 semnale.</w:t>
      </w:r>
    </w:p>
    <w:p w:rsidR="00E9244B" w:rsidRPr="007F0FC5" w:rsidRDefault="00E9244B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t>Mod de lucru</w:t>
      </w:r>
    </w:p>
    <w:p w:rsidR="003C1EF0" w:rsidRPr="007F0FC5" w:rsidRDefault="003C1EF0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Se parcurg următorii paşi:</w:t>
      </w:r>
    </w:p>
    <w:p w:rsidR="00222C65" w:rsidRPr="007F0FC5" w:rsidRDefault="00222C65" w:rsidP="00F77E17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Clic pe iconul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Edit Simulation Profile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- </w:t>
      </w:r>
      <w:r w:rsidR="001263E5"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>
            <wp:extent cx="276225" cy="2508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C5">
        <w:rPr>
          <w:rFonts w:ascii="Calibri" w:hAnsi="Calibri" w:cs="Calibri"/>
          <w:sz w:val="24"/>
          <w:szCs w:val="24"/>
          <w:lang w:val="en-US"/>
        </w:rPr>
        <w:t>,</w:t>
      </w:r>
    </w:p>
    <w:p w:rsidR="00222C65" w:rsidRPr="007F0FC5" w:rsidRDefault="00222C65" w:rsidP="00F77E17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Se alege tipul de analiză din fereastra derulantă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Analysis type:</w:t>
      </w:r>
      <w:r w:rsidRPr="007F0FC5">
        <w:rPr>
          <w:rFonts w:ascii="Calibri" w:hAnsi="Calibri" w:cs="Calibri"/>
          <w:sz w:val="24"/>
          <w:szCs w:val="24"/>
          <w:lang w:val="en-US"/>
        </w:rPr>
        <w:t>,</w:t>
      </w:r>
    </w:p>
    <w:p w:rsidR="00222C65" w:rsidRPr="007F0FC5" w:rsidRDefault="00222C65" w:rsidP="00F77E17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La parametrul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Run to time: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se completează 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5m</w:t>
      </w:r>
      <w:r w:rsidRPr="007F0FC5">
        <w:rPr>
          <w:rFonts w:ascii="Calibri" w:hAnsi="Calibri" w:cs="Calibri"/>
          <w:sz w:val="24"/>
          <w:szCs w:val="24"/>
          <w:lang w:val="en-US"/>
        </w:rPr>
        <w:t>,</w:t>
      </w:r>
    </w:p>
    <w:p w:rsidR="00222C65" w:rsidRPr="007F0FC5" w:rsidRDefault="00222C65" w:rsidP="00F77E17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La parametrul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Start saving data after: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se lasă 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0</w:t>
      </w:r>
      <w:r w:rsidRPr="007F0FC5">
        <w:rPr>
          <w:rFonts w:ascii="Calibri" w:hAnsi="Calibri" w:cs="Calibri"/>
          <w:sz w:val="24"/>
          <w:szCs w:val="24"/>
          <w:lang w:val="en-US"/>
        </w:rPr>
        <w:t>,</w:t>
      </w:r>
    </w:p>
    <w:p w:rsidR="00222C65" w:rsidRPr="007F0FC5" w:rsidRDefault="00222C65" w:rsidP="00F77E17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 xml:space="preserve">La parametrul </w:t>
      </w:r>
      <w:r w:rsidRPr="007F0FC5">
        <w:rPr>
          <w:rFonts w:ascii="Calibri" w:hAnsi="Calibri" w:cs="Calibri"/>
          <w:color w:val="0070C0"/>
          <w:sz w:val="24"/>
          <w:szCs w:val="24"/>
          <w:lang w:val="en-US"/>
        </w:rPr>
        <w:t>Maximum step size:</w:t>
      </w:r>
      <w:r w:rsidRPr="007F0FC5">
        <w:rPr>
          <w:rFonts w:ascii="Calibri" w:hAnsi="Calibri" w:cs="Calibri"/>
          <w:sz w:val="24"/>
          <w:szCs w:val="24"/>
          <w:lang w:val="en-US"/>
        </w:rPr>
        <w:t xml:space="preserve"> se trece </w:t>
      </w:r>
      <w:r w:rsidRPr="007F0FC5">
        <w:rPr>
          <w:rFonts w:ascii="Calibri" w:hAnsi="Calibri" w:cs="Calibri"/>
          <w:sz w:val="24"/>
          <w:szCs w:val="24"/>
          <w:highlight w:val="green"/>
          <w:lang w:val="en-US"/>
        </w:rPr>
        <w:t>10u</w:t>
      </w:r>
      <w:r w:rsidRPr="007F0FC5">
        <w:rPr>
          <w:rFonts w:ascii="Calibri" w:hAnsi="Calibri" w:cs="Calibri"/>
          <w:sz w:val="24"/>
          <w:szCs w:val="24"/>
          <w:lang w:val="en-US"/>
        </w:rPr>
        <w:t>.</w:t>
      </w:r>
    </w:p>
    <w:p w:rsidR="00222C65" w:rsidRPr="007F0FC5" w:rsidRDefault="001263E5" w:rsidP="00222C6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>
            <wp:extent cx="2500630" cy="193484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65" w:rsidRPr="007F0FC5" w:rsidRDefault="00F64D19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4"/>
          <w:szCs w:val="24"/>
          <w:lang w:val="en-US"/>
        </w:rPr>
      </w:pPr>
      <w:r w:rsidRPr="007F0FC5">
        <w:rPr>
          <w:rFonts w:ascii="Calibri" w:hAnsi="Calibri" w:cs="Calibri"/>
          <w:b/>
          <w:sz w:val="24"/>
          <w:szCs w:val="24"/>
          <w:highlight w:val="green"/>
          <w:lang w:val="en-US"/>
        </w:rPr>
        <w:lastRenderedPageBreak/>
        <w:t>Rezolvare tema de casă</w:t>
      </w:r>
    </w:p>
    <w:p w:rsidR="00F64D19" w:rsidRPr="007F0FC5" w:rsidRDefault="00F64D19" w:rsidP="00F77E17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Răspunsul în timp al circuitului (cele 2 forme de undă):</w:t>
      </w:r>
    </w:p>
    <w:p w:rsidR="00F64D19" w:rsidRPr="007F0FC5" w:rsidRDefault="00F64D19" w:rsidP="00F64D19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4"/>
          <w:szCs w:val="24"/>
          <w:lang w:val="en-US"/>
        </w:rPr>
      </w:pPr>
    </w:p>
    <w:p w:rsidR="00F64D19" w:rsidRPr="007F0FC5" w:rsidRDefault="00F64D19" w:rsidP="00F77E17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Cele 2 semnale sunt:</w:t>
      </w:r>
    </w:p>
    <w:p w:rsidR="00F64D19" w:rsidRPr="007F0FC5" w:rsidRDefault="00F64D19" w:rsidP="00F77E17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în fază</w:t>
      </w:r>
    </w:p>
    <w:p w:rsidR="00F64D19" w:rsidRPr="007F0FC5" w:rsidRDefault="00F64D19" w:rsidP="00F77E17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  <w:lang w:val="en-US"/>
        </w:rPr>
      </w:pPr>
      <w:r w:rsidRPr="007F0FC5">
        <w:rPr>
          <w:rFonts w:ascii="Calibri" w:hAnsi="Calibri" w:cs="Calibri"/>
          <w:sz w:val="24"/>
          <w:szCs w:val="24"/>
          <w:lang w:val="en-US"/>
        </w:rPr>
        <w:t>în antifază</w:t>
      </w:r>
    </w:p>
    <w:p w:rsidR="00FA06B0" w:rsidRPr="007F0FC5" w:rsidRDefault="00F64D19" w:rsidP="009D633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 w:val="24"/>
          <w:szCs w:val="24"/>
          <w:lang w:val="en-US"/>
        </w:rPr>
      </w:pPr>
      <w:r w:rsidRPr="007F0FC5">
        <w:rPr>
          <w:rFonts w:ascii="Calibri" w:hAnsi="Calibri" w:cs="Calibri"/>
          <w:i/>
          <w:sz w:val="24"/>
          <w:szCs w:val="24"/>
          <w:lang w:val="en-US"/>
        </w:rPr>
        <w:t>Se taie răspunsul greşit.</w:t>
      </w:r>
    </w:p>
    <w:sectPr w:rsidR="00FA06B0" w:rsidRPr="007F0FC5">
      <w:headerReference w:type="default" r:id="rId22"/>
      <w:footerReference w:type="even" r:id="rId23"/>
      <w:footerReference w:type="default" r:id="rId24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E9" w:rsidRDefault="003258E9">
      <w:r>
        <w:separator/>
      </w:r>
    </w:p>
  </w:endnote>
  <w:endnote w:type="continuationSeparator" w:id="0">
    <w:p w:rsidR="003258E9" w:rsidRDefault="003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B1" w:rsidRDefault="00AA2C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CB1" w:rsidRDefault="00AA2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178" w:rsidRPr="00AB24CA" w:rsidRDefault="00053F92" w:rsidP="00053F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rFonts w:ascii="Calibri" w:hAnsi="Calibri" w:cs="Calibri"/>
        <w:sz w:val="16"/>
        <w:szCs w:val="16"/>
      </w:rPr>
    </w:pPr>
    <w:r w:rsidRPr="00AB24CA">
      <w:rPr>
        <w:rFonts w:ascii="Calibri" w:hAnsi="Calibri" w:cs="Calibri"/>
        <w:sz w:val="16"/>
        <w:szCs w:val="16"/>
      </w:rPr>
      <w:t xml:space="preserve">OrCAD 16.6 Lite </w:t>
    </w:r>
    <w:r w:rsidRPr="00AB24CA">
      <w:rPr>
        <w:rFonts w:ascii="Calibri" w:hAnsi="Calibri" w:cs="Calibri"/>
        <w:sz w:val="16"/>
        <w:szCs w:val="16"/>
      </w:rPr>
      <w:tab/>
    </w:r>
    <w:r w:rsidR="00C45178" w:rsidRPr="00AB24CA">
      <w:rPr>
        <w:rFonts w:ascii="Calibri" w:hAnsi="Calibri" w:cs="Calibri"/>
        <w:sz w:val="16"/>
        <w:szCs w:val="16"/>
      </w:rPr>
      <w:t xml:space="preserve">Page </w:t>
    </w:r>
    <w:r w:rsidR="00C45178" w:rsidRPr="00AB24CA">
      <w:rPr>
        <w:rFonts w:ascii="Calibri" w:hAnsi="Calibri" w:cs="Calibri"/>
        <w:b/>
        <w:bCs/>
        <w:sz w:val="16"/>
        <w:szCs w:val="16"/>
      </w:rPr>
      <w:fldChar w:fldCharType="begin"/>
    </w:r>
    <w:r w:rsidR="00C45178" w:rsidRPr="00AB24CA">
      <w:rPr>
        <w:rFonts w:ascii="Calibri" w:hAnsi="Calibri" w:cs="Calibri"/>
        <w:b/>
        <w:bCs/>
        <w:sz w:val="16"/>
        <w:szCs w:val="16"/>
      </w:rPr>
      <w:instrText xml:space="preserve"> PAGE </w:instrText>
    </w:r>
    <w:r w:rsidR="00C45178" w:rsidRPr="00AB24CA">
      <w:rPr>
        <w:rFonts w:ascii="Calibri" w:hAnsi="Calibri" w:cs="Calibri"/>
        <w:b/>
        <w:bCs/>
        <w:sz w:val="16"/>
        <w:szCs w:val="16"/>
      </w:rPr>
      <w:fldChar w:fldCharType="separate"/>
    </w:r>
    <w:r w:rsidR="00DB40C6" w:rsidRPr="00AB24CA">
      <w:rPr>
        <w:rFonts w:ascii="Calibri" w:hAnsi="Calibri" w:cs="Calibri"/>
        <w:b/>
        <w:bCs/>
        <w:noProof/>
        <w:sz w:val="16"/>
        <w:szCs w:val="16"/>
      </w:rPr>
      <w:t>3</w:t>
    </w:r>
    <w:r w:rsidR="00C45178" w:rsidRPr="00AB24CA">
      <w:rPr>
        <w:rFonts w:ascii="Calibri" w:hAnsi="Calibri" w:cs="Calibri"/>
        <w:b/>
        <w:bCs/>
        <w:sz w:val="16"/>
        <w:szCs w:val="16"/>
      </w:rPr>
      <w:fldChar w:fldCharType="end"/>
    </w:r>
    <w:r w:rsidR="00C45178" w:rsidRPr="00AB24CA">
      <w:rPr>
        <w:rFonts w:ascii="Calibri" w:hAnsi="Calibri" w:cs="Calibri"/>
        <w:sz w:val="16"/>
        <w:szCs w:val="16"/>
      </w:rPr>
      <w:t xml:space="preserve"> of </w:t>
    </w:r>
    <w:r w:rsidR="00C45178" w:rsidRPr="00AB24CA">
      <w:rPr>
        <w:rFonts w:ascii="Calibri" w:hAnsi="Calibri" w:cs="Calibri"/>
        <w:b/>
        <w:bCs/>
        <w:sz w:val="16"/>
        <w:szCs w:val="16"/>
      </w:rPr>
      <w:fldChar w:fldCharType="begin"/>
    </w:r>
    <w:r w:rsidR="00C45178" w:rsidRPr="00AB24CA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="00C45178" w:rsidRPr="00AB24CA">
      <w:rPr>
        <w:rFonts w:ascii="Calibri" w:hAnsi="Calibri" w:cs="Calibri"/>
        <w:b/>
        <w:bCs/>
        <w:sz w:val="16"/>
        <w:szCs w:val="16"/>
      </w:rPr>
      <w:fldChar w:fldCharType="separate"/>
    </w:r>
    <w:r w:rsidR="00DB40C6" w:rsidRPr="00AB24CA">
      <w:rPr>
        <w:rFonts w:ascii="Calibri" w:hAnsi="Calibri" w:cs="Calibri"/>
        <w:b/>
        <w:bCs/>
        <w:noProof/>
        <w:sz w:val="16"/>
        <w:szCs w:val="16"/>
      </w:rPr>
      <w:t>4</w:t>
    </w:r>
    <w:r w:rsidR="00C45178" w:rsidRPr="00AB24CA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E9" w:rsidRDefault="003258E9">
      <w:r>
        <w:separator/>
      </w:r>
    </w:p>
  </w:footnote>
  <w:footnote w:type="continuationSeparator" w:id="0">
    <w:p w:rsidR="003258E9" w:rsidRDefault="0032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B1" w:rsidRPr="007F0FC5" w:rsidRDefault="004F41E5" w:rsidP="006C7D4C">
    <w:pPr>
      <w:pStyle w:val="Header"/>
      <w:pBdr>
        <w:bottom w:val="single" w:sz="4" w:space="1" w:color="auto"/>
      </w:pBdr>
      <w:jc w:val="right"/>
      <w:rPr>
        <w:rFonts w:ascii="Calibri" w:hAnsi="Calibri" w:cs="Calibri"/>
        <w:sz w:val="16"/>
      </w:rPr>
    </w:pPr>
    <w:r w:rsidRPr="007F0FC5">
      <w:rPr>
        <w:rFonts w:ascii="Calibri" w:hAnsi="Calibri" w:cs="Calibri"/>
        <w:sz w:val="16"/>
        <w:lang w:val="fr-FR"/>
      </w:rPr>
      <w:t>MODELE SPICE</w:t>
    </w:r>
    <w:r w:rsidRPr="007F0FC5">
      <w:rPr>
        <w:rFonts w:ascii="Calibri" w:hAnsi="Calibri" w:cs="Calibri"/>
        <w:sz w:val="16"/>
      </w:rPr>
      <w:t xml:space="preserve"> – 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F12"/>
    <w:multiLevelType w:val="hybridMultilevel"/>
    <w:tmpl w:val="CBA40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07772"/>
    <w:multiLevelType w:val="hybridMultilevel"/>
    <w:tmpl w:val="3D30E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1647C"/>
    <w:multiLevelType w:val="hybridMultilevel"/>
    <w:tmpl w:val="88EE9A02"/>
    <w:lvl w:ilvl="0" w:tplc="D140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0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7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3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0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A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D15B3C"/>
    <w:multiLevelType w:val="hybridMultilevel"/>
    <w:tmpl w:val="8EB6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C26DD"/>
    <w:multiLevelType w:val="hybridMultilevel"/>
    <w:tmpl w:val="8EB6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E7740"/>
    <w:multiLevelType w:val="hybridMultilevel"/>
    <w:tmpl w:val="12E40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491B"/>
    <w:multiLevelType w:val="hybridMultilevel"/>
    <w:tmpl w:val="064600B6"/>
    <w:lvl w:ilvl="0" w:tplc="4A18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70C5"/>
    <w:multiLevelType w:val="hybridMultilevel"/>
    <w:tmpl w:val="F1E0B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61EC7"/>
    <w:multiLevelType w:val="hybridMultilevel"/>
    <w:tmpl w:val="FB045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7FD67921"/>
    <w:multiLevelType w:val="hybridMultilevel"/>
    <w:tmpl w:val="635AEB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44"/>
    <w:rsid w:val="00005B23"/>
    <w:rsid w:val="00006800"/>
    <w:rsid w:val="00010C54"/>
    <w:rsid w:val="00033125"/>
    <w:rsid w:val="000450BA"/>
    <w:rsid w:val="000513C7"/>
    <w:rsid w:val="0005344F"/>
    <w:rsid w:val="00053F92"/>
    <w:rsid w:val="00060E1F"/>
    <w:rsid w:val="00072167"/>
    <w:rsid w:val="00083F46"/>
    <w:rsid w:val="000879B8"/>
    <w:rsid w:val="00091D63"/>
    <w:rsid w:val="000A0A4A"/>
    <w:rsid w:val="000B274D"/>
    <w:rsid w:val="000D6B10"/>
    <w:rsid w:val="000D7FC2"/>
    <w:rsid w:val="000E01F7"/>
    <w:rsid w:val="000E0C95"/>
    <w:rsid w:val="000E6ED2"/>
    <w:rsid w:val="000F5955"/>
    <w:rsid w:val="000F688D"/>
    <w:rsid w:val="00113C4A"/>
    <w:rsid w:val="001140DA"/>
    <w:rsid w:val="001164F4"/>
    <w:rsid w:val="001263E5"/>
    <w:rsid w:val="00126856"/>
    <w:rsid w:val="00144C97"/>
    <w:rsid w:val="001516BE"/>
    <w:rsid w:val="00155767"/>
    <w:rsid w:val="001735E3"/>
    <w:rsid w:val="00177A38"/>
    <w:rsid w:val="00180F91"/>
    <w:rsid w:val="001830FD"/>
    <w:rsid w:val="00192BF5"/>
    <w:rsid w:val="001A24A1"/>
    <w:rsid w:val="001B5B50"/>
    <w:rsid w:val="001C2FB5"/>
    <w:rsid w:val="001C3CF4"/>
    <w:rsid w:val="001D1CA9"/>
    <w:rsid w:val="001D7819"/>
    <w:rsid w:val="001E3E76"/>
    <w:rsid w:val="0020105F"/>
    <w:rsid w:val="00203EC2"/>
    <w:rsid w:val="00206E3B"/>
    <w:rsid w:val="00217097"/>
    <w:rsid w:val="00222C65"/>
    <w:rsid w:val="00235816"/>
    <w:rsid w:val="00275E87"/>
    <w:rsid w:val="00286D9F"/>
    <w:rsid w:val="002A0FBF"/>
    <w:rsid w:val="002A6D80"/>
    <w:rsid w:val="002B2167"/>
    <w:rsid w:val="002C43CE"/>
    <w:rsid w:val="002C5D04"/>
    <w:rsid w:val="002D03FA"/>
    <w:rsid w:val="002D0E4A"/>
    <w:rsid w:val="002D2321"/>
    <w:rsid w:val="002F19EE"/>
    <w:rsid w:val="002F6825"/>
    <w:rsid w:val="00313468"/>
    <w:rsid w:val="00314DD9"/>
    <w:rsid w:val="0031642B"/>
    <w:rsid w:val="003258E9"/>
    <w:rsid w:val="00337F95"/>
    <w:rsid w:val="00341F8A"/>
    <w:rsid w:val="00346F18"/>
    <w:rsid w:val="0036766C"/>
    <w:rsid w:val="00371964"/>
    <w:rsid w:val="0037395B"/>
    <w:rsid w:val="00384A74"/>
    <w:rsid w:val="0039378B"/>
    <w:rsid w:val="003A460C"/>
    <w:rsid w:val="003A71C1"/>
    <w:rsid w:val="003C1EF0"/>
    <w:rsid w:val="003F434E"/>
    <w:rsid w:val="00404427"/>
    <w:rsid w:val="00406DA9"/>
    <w:rsid w:val="00422E38"/>
    <w:rsid w:val="00431E93"/>
    <w:rsid w:val="00480FAC"/>
    <w:rsid w:val="0048627A"/>
    <w:rsid w:val="004958C7"/>
    <w:rsid w:val="004A7C0C"/>
    <w:rsid w:val="004D1A52"/>
    <w:rsid w:val="004D349B"/>
    <w:rsid w:val="004D3B2F"/>
    <w:rsid w:val="004E5C7A"/>
    <w:rsid w:val="004F41E5"/>
    <w:rsid w:val="004F6983"/>
    <w:rsid w:val="004F7F6D"/>
    <w:rsid w:val="00502E4B"/>
    <w:rsid w:val="00517024"/>
    <w:rsid w:val="00532D11"/>
    <w:rsid w:val="005413F2"/>
    <w:rsid w:val="005458B5"/>
    <w:rsid w:val="00545BD2"/>
    <w:rsid w:val="005466BA"/>
    <w:rsid w:val="00552983"/>
    <w:rsid w:val="00560618"/>
    <w:rsid w:val="00575959"/>
    <w:rsid w:val="00575BD0"/>
    <w:rsid w:val="0057752B"/>
    <w:rsid w:val="00594F7E"/>
    <w:rsid w:val="005A02D2"/>
    <w:rsid w:val="005A52A4"/>
    <w:rsid w:val="005B1043"/>
    <w:rsid w:val="005B11D1"/>
    <w:rsid w:val="005C5F91"/>
    <w:rsid w:val="005D35D8"/>
    <w:rsid w:val="005D62BA"/>
    <w:rsid w:val="005E069C"/>
    <w:rsid w:val="005F26DC"/>
    <w:rsid w:val="005F3DC6"/>
    <w:rsid w:val="005F45FC"/>
    <w:rsid w:val="0060573F"/>
    <w:rsid w:val="00613642"/>
    <w:rsid w:val="00613FB2"/>
    <w:rsid w:val="00622FBB"/>
    <w:rsid w:val="00625E79"/>
    <w:rsid w:val="0062785B"/>
    <w:rsid w:val="00654940"/>
    <w:rsid w:val="0067208E"/>
    <w:rsid w:val="0068022A"/>
    <w:rsid w:val="00682702"/>
    <w:rsid w:val="006873C9"/>
    <w:rsid w:val="00691B55"/>
    <w:rsid w:val="00691E44"/>
    <w:rsid w:val="00697499"/>
    <w:rsid w:val="006A668B"/>
    <w:rsid w:val="006B6FD4"/>
    <w:rsid w:val="006C7D4C"/>
    <w:rsid w:val="006E76B8"/>
    <w:rsid w:val="00717266"/>
    <w:rsid w:val="00737EC8"/>
    <w:rsid w:val="0075572E"/>
    <w:rsid w:val="00763482"/>
    <w:rsid w:val="00766460"/>
    <w:rsid w:val="00771FE9"/>
    <w:rsid w:val="00777309"/>
    <w:rsid w:val="00785972"/>
    <w:rsid w:val="00786202"/>
    <w:rsid w:val="007865E0"/>
    <w:rsid w:val="00794F48"/>
    <w:rsid w:val="007A7A37"/>
    <w:rsid w:val="007B2248"/>
    <w:rsid w:val="007B5F9E"/>
    <w:rsid w:val="007B6B82"/>
    <w:rsid w:val="007D3A5D"/>
    <w:rsid w:val="007D3BB0"/>
    <w:rsid w:val="007E0267"/>
    <w:rsid w:val="007F0FC5"/>
    <w:rsid w:val="007F11A7"/>
    <w:rsid w:val="007F1B45"/>
    <w:rsid w:val="007F2DDA"/>
    <w:rsid w:val="0082310E"/>
    <w:rsid w:val="008457C0"/>
    <w:rsid w:val="008476A9"/>
    <w:rsid w:val="0085189E"/>
    <w:rsid w:val="008557E2"/>
    <w:rsid w:val="00864901"/>
    <w:rsid w:val="00865C07"/>
    <w:rsid w:val="0088370B"/>
    <w:rsid w:val="00886A42"/>
    <w:rsid w:val="00894F60"/>
    <w:rsid w:val="008A5C00"/>
    <w:rsid w:val="008B1DA4"/>
    <w:rsid w:val="008C0AEB"/>
    <w:rsid w:val="008C4B9D"/>
    <w:rsid w:val="008D5EA3"/>
    <w:rsid w:val="008D683C"/>
    <w:rsid w:val="008D7D7A"/>
    <w:rsid w:val="008E34DF"/>
    <w:rsid w:val="008F1014"/>
    <w:rsid w:val="008F22B8"/>
    <w:rsid w:val="008F544F"/>
    <w:rsid w:val="009028C1"/>
    <w:rsid w:val="009058DA"/>
    <w:rsid w:val="00906753"/>
    <w:rsid w:val="009138B0"/>
    <w:rsid w:val="00925E12"/>
    <w:rsid w:val="009358C5"/>
    <w:rsid w:val="00935991"/>
    <w:rsid w:val="00936065"/>
    <w:rsid w:val="00943253"/>
    <w:rsid w:val="009577F5"/>
    <w:rsid w:val="00962B3E"/>
    <w:rsid w:val="00965A3C"/>
    <w:rsid w:val="00970CBD"/>
    <w:rsid w:val="009718DD"/>
    <w:rsid w:val="00991AA6"/>
    <w:rsid w:val="00994692"/>
    <w:rsid w:val="009A394C"/>
    <w:rsid w:val="009B1C71"/>
    <w:rsid w:val="009B321B"/>
    <w:rsid w:val="009D633A"/>
    <w:rsid w:val="009E5EF1"/>
    <w:rsid w:val="009E63CC"/>
    <w:rsid w:val="009F0420"/>
    <w:rsid w:val="009F625C"/>
    <w:rsid w:val="00A0176D"/>
    <w:rsid w:val="00A038B8"/>
    <w:rsid w:val="00A10390"/>
    <w:rsid w:val="00A266E5"/>
    <w:rsid w:val="00A320CD"/>
    <w:rsid w:val="00A34DA1"/>
    <w:rsid w:val="00A41826"/>
    <w:rsid w:val="00A418B7"/>
    <w:rsid w:val="00A41BF3"/>
    <w:rsid w:val="00A533E7"/>
    <w:rsid w:val="00A57956"/>
    <w:rsid w:val="00A65102"/>
    <w:rsid w:val="00A71A4B"/>
    <w:rsid w:val="00A81B59"/>
    <w:rsid w:val="00AA2CB1"/>
    <w:rsid w:val="00AB24CA"/>
    <w:rsid w:val="00AB2547"/>
    <w:rsid w:val="00AB26A7"/>
    <w:rsid w:val="00AB5643"/>
    <w:rsid w:val="00AB567A"/>
    <w:rsid w:val="00AC1F8F"/>
    <w:rsid w:val="00AD0CB4"/>
    <w:rsid w:val="00AD3ECC"/>
    <w:rsid w:val="00AD5171"/>
    <w:rsid w:val="00AE05C0"/>
    <w:rsid w:val="00AE6446"/>
    <w:rsid w:val="00AE7FF9"/>
    <w:rsid w:val="00B021A5"/>
    <w:rsid w:val="00B1366B"/>
    <w:rsid w:val="00B13F25"/>
    <w:rsid w:val="00B178B2"/>
    <w:rsid w:val="00B317BA"/>
    <w:rsid w:val="00B349F0"/>
    <w:rsid w:val="00B35FE2"/>
    <w:rsid w:val="00B37A47"/>
    <w:rsid w:val="00B37CEC"/>
    <w:rsid w:val="00B41048"/>
    <w:rsid w:val="00B44F4F"/>
    <w:rsid w:val="00B71471"/>
    <w:rsid w:val="00B737D7"/>
    <w:rsid w:val="00B95566"/>
    <w:rsid w:val="00BA1C54"/>
    <w:rsid w:val="00BA4CBE"/>
    <w:rsid w:val="00BB20EE"/>
    <w:rsid w:val="00BB746F"/>
    <w:rsid w:val="00BC66BE"/>
    <w:rsid w:val="00BD10D2"/>
    <w:rsid w:val="00BE3681"/>
    <w:rsid w:val="00BF3BC5"/>
    <w:rsid w:val="00BF5536"/>
    <w:rsid w:val="00C02326"/>
    <w:rsid w:val="00C1276E"/>
    <w:rsid w:val="00C200EB"/>
    <w:rsid w:val="00C23D80"/>
    <w:rsid w:val="00C25206"/>
    <w:rsid w:val="00C253E0"/>
    <w:rsid w:val="00C259B4"/>
    <w:rsid w:val="00C31165"/>
    <w:rsid w:val="00C3415A"/>
    <w:rsid w:val="00C36403"/>
    <w:rsid w:val="00C416D1"/>
    <w:rsid w:val="00C45178"/>
    <w:rsid w:val="00C477A4"/>
    <w:rsid w:val="00C52B2D"/>
    <w:rsid w:val="00C5752D"/>
    <w:rsid w:val="00C614C3"/>
    <w:rsid w:val="00C671D2"/>
    <w:rsid w:val="00C85DD4"/>
    <w:rsid w:val="00C8648C"/>
    <w:rsid w:val="00C86844"/>
    <w:rsid w:val="00C96DFB"/>
    <w:rsid w:val="00CA48BD"/>
    <w:rsid w:val="00CB683A"/>
    <w:rsid w:val="00CD34E4"/>
    <w:rsid w:val="00CD547B"/>
    <w:rsid w:val="00CE3475"/>
    <w:rsid w:val="00CE375B"/>
    <w:rsid w:val="00CE7CDB"/>
    <w:rsid w:val="00CF15A4"/>
    <w:rsid w:val="00CF6B19"/>
    <w:rsid w:val="00D1520D"/>
    <w:rsid w:val="00D23736"/>
    <w:rsid w:val="00D239EF"/>
    <w:rsid w:val="00D25C20"/>
    <w:rsid w:val="00D279A6"/>
    <w:rsid w:val="00D3477E"/>
    <w:rsid w:val="00D352A6"/>
    <w:rsid w:val="00D52B65"/>
    <w:rsid w:val="00D5520D"/>
    <w:rsid w:val="00D73FDA"/>
    <w:rsid w:val="00D8717D"/>
    <w:rsid w:val="00DA2CC7"/>
    <w:rsid w:val="00DB40C6"/>
    <w:rsid w:val="00DD0BC0"/>
    <w:rsid w:val="00DD41DA"/>
    <w:rsid w:val="00DF1A89"/>
    <w:rsid w:val="00DF1DF8"/>
    <w:rsid w:val="00DF2F3F"/>
    <w:rsid w:val="00E026C2"/>
    <w:rsid w:val="00E05849"/>
    <w:rsid w:val="00E06107"/>
    <w:rsid w:val="00E06D19"/>
    <w:rsid w:val="00E06DBB"/>
    <w:rsid w:val="00E23BF7"/>
    <w:rsid w:val="00E42785"/>
    <w:rsid w:val="00E57024"/>
    <w:rsid w:val="00E635FD"/>
    <w:rsid w:val="00E70646"/>
    <w:rsid w:val="00E77EDC"/>
    <w:rsid w:val="00E8748C"/>
    <w:rsid w:val="00E9244B"/>
    <w:rsid w:val="00E95747"/>
    <w:rsid w:val="00EB77AC"/>
    <w:rsid w:val="00EC1429"/>
    <w:rsid w:val="00EC27AC"/>
    <w:rsid w:val="00ED27E3"/>
    <w:rsid w:val="00ED53FD"/>
    <w:rsid w:val="00EE431D"/>
    <w:rsid w:val="00EE5E75"/>
    <w:rsid w:val="00EF1D8E"/>
    <w:rsid w:val="00F02A97"/>
    <w:rsid w:val="00F14203"/>
    <w:rsid w:val="00F225D3"/>
    <w:rsid w:val="00F2673F"/>
    <w:rsid w:val="00F278AE"/>
    <w:rsid w:val="00F405C2"/>
    <w:rsid w:val="00F42E77"/>
    <w:rsid w:val="00F50120"/>
    <w:rsid w:val="00F51363"/>
    <w:rsid w:val="00F62D33"/>
    <w:rsid w:val="00F64D19"/>
    <w:rsid w:val="00F70F89"/>
    <w:rsid w:val="00F77D9E"/>
    <w:rsid w:val="00F77E17"/>
    <w:rsid w:val="00FA06B0"/>
    <w:rsid w:val="00FA114A"/>
    <w:rsid w:val="00FA1D6B"/>
    <w:rsid w:val="00FB4A2D"/>
    <w:rsid w:val="00FC4426"/>
    <w:rsid w:val="00FC79C2"/>
    <w:rsid w:val="00FD5B7F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056415-46EC-433A-A4F0-AA2A1CA7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1A24A1"/>
    <w:pPr>
      <w:keepNext/>
      <w:spacing w:before="640" w:after="320"/>
      <w:jc w:val="center"/>
      <w:outlineLvl w:val="0"/>
    </w:pPr>
    <w:rPr>
      <w:rFonts w:ascii="Calibri" w:hAnsi="Calibri" w:cs="Calibri"/>
      <w:b/>
      <w:bCs/>
      <w:kern w:val="28"/>
      <w:sz w:val="24"/>
      <w:szCs w:val="24"/>
      <w:lang w:val="en-US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3477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45178"/>
    <w:rPr>
      <w:sz w:val="22"/>
      <w:lang w:val="ro-RO"/>
    </w:rPr>
  </w:style>
  <w:style w:type="character" w:customStyle="1" w:styleId="fontstyle01">
    <w:name w:val="fontstyle01"/>
    <w:rsid w:val="007B2248"/>
    <w:rPr>
      <w:rFonts w:ascii="Helvetica-Bold" w:hAnsi="Helvetica-Bold" w:hint="default"/>
      <w:b/>
      <w:bCs/>
      <w:i w:val="0"/>
      <w:iCs w:val="0"/>
      <w:color w:val="000000"/>
      <w:sz w:val="48"/>
      <w:szCs w:val="48"/>
    </w:rPr>
  </w:style>
  <w:style w:type="character" w:customStyle="1" w:styleId="HeaderChar">
    <w:name w:val="Header Char"/>
    <w:link w:val="Header"/>
    <w:rsid w:val="00DD41DA"/>
    <w:rPr>
      <w:sz w:val="22"/>
      <w:lang w:val="ro-RO"/>
    </w:rPr>
  </w:style>
  <w:style w:type="paragraph" w:styleId="ListParagraph">
    <w:name w:val="List Paragraph"/>
    <w:basedOn w:val="Normal"/>
    <w:uiPriority w:val="34"/>
    <w:qFormat/>
    <w:rsid w:val="00F64D19"/>
    <w:pPr>
      <w:ind w:left="720"/>
    </w:pPr>
  </w:style>
  <w:style w:type="paragraph" w:styleId="NormalWeb">
    <w:name w:val="Normal (Web)"/>
    <w:basedOn w:val="Normal"/>
    <w:uiPriority w:val="99"/>
    <w:unhideWhenUsed/>
    <w:rsid w:val="00480FAC"/>
    <w:pPr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85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3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2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BBC8-1E0F-4CE3-B865-7C5DD030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cp:lastModifiedBy>geoic@yahoo.com</cp:lastModifiedBy>
  <cp:revision>2</cp:revision>
  <cp:lastPrinted>2005-10-11T06:46:00Z</cp:lastPrinted>
  <dcterms:created xsi:type="dcterms:W3CDTF">2019-12-05T17:14:00Z</dcterms:created>
  <dcterms:modified xsi:type="dcterms:W3CDTF">2019-12-05T17:14:00Z</dcterms:modified>
</cp:coreProperties>
</file>