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A5" w:rsidRPr="00824915" w:rsidRDefault="003E3F45" w:rsidP="003E3F45">
      <w:pPr>
        <w:jc w:val="center"/>
        <w:rPr>
          <w:rFonts w:ascii="UT Sans Bold" w:hAnsi="UT Sans Bold"/>
          <w:sz w:val="22"/>
        </w:rPr>
      </w:pPr>
      <w:r w:rsidRPr="00824915">
        <w:rPr>
          <w:rFonts w:ascii="UT Sans Bold" w:hAnsi="UT Sans Bold"/>
          <w:sz w:val="22"/>
        </w:rPr>
        <w:t>Par</w:t>
      </w:r>
      <w:r w:rsidR="004365B5" w:rsidRPr="00824915">
        <w:rPr>
          <w:rFonts w:ascii="UT Sans Bold" w:hAnsi="UT Sans Bold"/>
          <w:sz w:val="22"/>
        </w:rPr>
        <w:t>ț</w:t>
      </w:r>
      <w:r w:rsidRPr="00824915">
        <w:rPr>
          <w:rFonts w:ascii="UT Sans Bold" w:hAnsi="UT Sans Bold"/>
          <w:sz w:val="22"/>
        </w:rPr>
        <w:t>ial</w:t>
      </w:r>
      <w:r w:rsidR="00080052" w:rsidRPr="00824915">
        <w:rPr>
          <w:rFonts w:ascii="UT Sans Bold" w:hAnsi="UT Sans Bold"/>
          <w:sz w:val="22"/>
        </w:rPr>
        <w:t>_1</w:t>
      </w:r>
      <w:r w:rsidR="00E80ED9" w:rsidRPr="00824915">
        <w:rPr>
          <w:rFonts w:ascii="UT Sans Bold" w:hAnsi="UT Sans Bold"/>
          <w:sz w:val="22"/>
        </w:rPr>
        <w:t xml:space="preserve"> DE</w:t>
      </w:r>
    </w:p>
    <w:p w:rsidR="003E3F45" w:rsidRDefault="003E3F45" w:rsidP="003E3F45">
      <w:pPr>
        <w:jc w:val="center"/>
        <w:rPr>
          <w:rFonts w:ascii="UT Sans" w:hAnsi="UT Sans"/>
          <w:sz w:val="22"/>
        </w:rPr>
      </w:pPr>
      <w:r w:rsidRPr="00824915">
        <w:rPr>
          <w:rFonts w:ascii="UT Sans Bold" w:hAnsi="UT Sans Bold"/>
          <w:sz w:val="22"/>
        </w:rPr>
        <w:t>Calculatoare și Tehnologia informa</w:t>
      </w:r>
      <w:r w:rsidR="004365B5" w:rsidRPr="00824915">
        <w:rPr>
          <w:rFonts w:ascii="UT Sans Bold" w:hAnsi="UT Sans Bold"/>
          <w:sz w:val="22"/>
        </w:rPr>
        <w:t>ț</w:t>
      </w:r>
      <w:r w:rsidRPr="00824915">
        <w:rPr>
          <w:rFonts w:ascii="UT Sans Bold" w:hAnsi="UT Sans Bold"/>
          <w:sz w:val="22"/>
        </w:rPr>
        <w:t>iei, anul II</w:t>
      </w:r>
    </w:p>
    <w:p w:rsidR="00824915" w:rsidRPr="00824915" w:rsidRDefault="00824915" w:rsidP="003E3F45">
      <w:pPr>
        <w:jc w:val="center"/>
        <w:rPr>
          <w:rFonts w:ascii="UT Sans" w:hAnsi="UT Sans"/>
          <w:sz w:val="22"/>
        </w:rPr>
      </w:pPr>
      <w:bookmarkStart w:id="0" w:name="_GoBack"/>
      <w:bookmarkEnd w:id="0"/>
    </w:p>
    <w:p w:rsidR="00E80ED9" w:rsidRPr="00824915" w:rsidRDefault="003E3F45" w:rsidP="003E3F45">
      <w:pPr>
        <w:pStyle w:val="ListParagraph"/>
        <w:numPr>
          <w:ilvl w:val="0"/>
          <w:numId w:val="2"/>
        </w:numPr>
        <w:rPr>
          <w:rFonts w:ascii="UT Sans" w:hAnsi="UT Sans"/>
          <w:sz w:val="22"/>
        </w:rPr>
      </w:pPr>
      <w:r w:rsidRPr="00824915">
        <w:rPr>
          <w:rFonts w:ascii="UT Sans" w:hAnsi="UT Sans"/>
          <w:b/>
          <w:sz w:val="22"/>
        </w:rPr>
        <w:t>TEORIE</w:t>
      </w:r>
      <w:r w:rsidR="001F11B6" w:rsidRPr="00824915">
        <w:rPr>
          <w:rFonts w:ascii="UT Sans" w:hAnsi="UT Sans"/>
          <w:b/>
          <w:sz w:val="22"/>
        </w:rPr>
        <w:t xml:space="preserve"> (C01 – C06)</w:t>
      </w:r>
      <w:r w:rsidR="00824915" w:rsidRPr="00824915">
        <w:rPr>
          <w:rFonts w:ascii="UT Sans" w:hAnsi="UT Sans"/>
          <w:sz w:val="22"/>
        </w:rPr>
        <w:t>: 2 subiecte</w:t>
      </w:r>
      <w:r w:rsidR="00824915">
        <w:rPr>
          <w:rFonts w:ascii="UT Sans" w:hAnsi="UT Sans"/>
          <w:sz w:val="22"/>
        </w:rPr>
        <w:t>, unul din DIODE iar al doilea din TB.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</w:rPr>
      </w:pPr>
      <w:r w:rsidRPr="00824915">
        <w:rPr>
          <w:rFonts w:ascii="UT Sans" w:hAnsi="UT Sans"/>
          <w:sz w:val="22"/>
        </w:rPr>
        <w:t>Mecanismul conducției în semiconductoare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Contactul metal-semiconductor (m-s)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Joncțiunea pn: definiție, structura de bază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Potențialul de barieră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Dioda semiconductoare: definiție, simbol, polarizare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Caracteristica tensiune-curent a diodei: scurtă descriere la polarizare inversă şi directă, efectele temperaturii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Dependența matematică dintre i</w:t>
      </w:r>
      <w:r w:rsidRPr="00824915">
        <w:rPr>
          <w:rFonts w:ascii="UT Sans" w:hAnsi="UT Sans"/>
          <w:sz w:val="22"/>
          <w:vertAlign w:val="subscript"/>
          <w:lang w:val="ro-RO"/>
        </w:rPr>
        <w:t>A</w:t>
      </w:r>
      <w:r w:rsidRPr="00824915">
        <w:rPr>
          <w:rFonts w:ascii="UT Sans" w:hAnsi="UT Sans"/>
          <w:sz w:val="22"/>
          <w:lang w:val="ro-RO"/>
        </w:rPr>
        <w:t xml:space="preserve"> şi u</w:t>
      </w:r>
      <w:r w:rsidRPr="00824915">
        <w:rPr>
          <w:rFonts w:ascii="UT Sans" w:hAnsi="UT Sans"/>
          <w:sz w:val="22"/>
          <w:vertAlign w:val="subscript"/>
          <w:lang w:val="ro-RO"/>
        </w:rPr>
        <w:t>A</w:t>
      </w:r>
      <w:r w:rsidRPr="00824915">
        <w:rPr>
          <w:rFonts w:ascii="UT Sans" w:hAnsi="UT Sans"/>
          <w:sz w:val="22"/>
          <w:lang w:val="ro-RO"/>
        </w:rPr>
        <w:t>: explicarea formei caracteristicii la polarizare directă și inversă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Modelarea diodei: modelul ideal, modelele practice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Punctul static de funcționare al diodei: grafic și analitic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Modelul de semnal mic al diodei: rezistența de difuzie, capacitatea totală a joncțiunii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Alimentatoare de c.c.: tipuri, schema bloc la cel liniar şi scurtă descriere a blocurilor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Tipuri de diode: dioda redresoare, aplicații - redresor monofazat monoalternanță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Tipuri de diode: dioda redresoare, aplicații - redresor monofazat dublă alternanță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Dioda zener: simbol, caracteristica tensiune-curent, stabilizator parametric cu diodă zener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Tranzistor bipolar (TB): de ce bipolar? structură, tipuri de TB, simboluri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TB: curenții prin tranzistor, relația dintre ei şi factorii de amplificare în curent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TB: tipuri de conexiuni, moduri de lucru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 xml:space="preserve">TB: caracteristici statice, valori limită maxime, comparație între </w:t>
      </w:r>
      <w:r w:rsidRPr="00824915">
        <w:rPr>
          <w:rFonts w:ascii="UT Sans" w:hAnsi="UT Sans"/>
          <w:bCs/>
          <w:sz w:val="22"/>
          <w:lang w:val="ro-RO"/>
        </w:rPr>
        <w:sym w:font="Symbol" w:char="F062"/>
      </w:r>
      <w:r w:rsidRPr="00824915">
        <w:rPr>
          <w:rFonts w:ascii="UT Sans" w:hAnsi="UT Sans"/>
          <w:bCs/>
          <w:sz w:val="22"/>
          <w:vertAlign w:val="subscript"/>
          <w:lang w:val="ro-RO"/>
        </w:rPr>
        <w:t>DC</w:t>
      </w:r>
      <w:r w:rsidRPr="00824915">
        <w:rPr>
          <w:rFonts w:ascii="UT Sans" w:hAnsi="UT Sans"/>
          <w:bCs/>
          <w:sz w:val="22"/>
          <w:lang w:val="ro-RO"/>
        </w:rPr>
        <w:t xml:space="preserve"> şi </w:t>
      </w:r>
      <w:r w:rsidRPr="00824915">
        <w:rPr>
          <w:rFonts w:ascii="UT Sans" w:hAnsi="UT Sans"/>
          <w:bCs/>
          <w:sz w:val="22"/>
          <w:lang w:val="ro-RO"/>
        </w:rPr>
        <w:sym w:font="Symbol" w:char="F062"/>
      </w:r>
      <w:r w:rsidRPr="00824915">
        <w:rPr>
          <w:rFonts w:ascii="UT Sans" w:hAnsi="UT Sans"/>
          <w:bCs/>
          <w:sz w:val="22"/>
          <w:vertAlign w:val="subscript"/>
          <w:lang w:val="ro-RO"/>
        </w:rPr>
        <w:t>ac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TB: punctul static de funcționare (PSF), polarizare, circuite de polarizare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TB: modelul pi-hibrid simplificat, panta TB, rezistența de difuzie a joncțiunii B-E, pașii care se parcurg pentru determinarea amplificării la frecvențe joase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Amplificatoare de c.a.: ce înseamnă “semnal mic”, schemă tipică, rolul elementelor, forme de undă fără şi cu semnal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Amplificator operațional (AO): definiție, simbol, alimentare, tensiuni de saturație, caracteristica de transfer</w:t>
      </w:r>
    </w:p>
    <w:p w:rsidR="00824915" w:rsidRPr="00824915" w:rsidRDefault="00824915" w:rsidP="00824915">
      <w:pPr>
        <w:pStyle w:val="ListParagraph"/>
        <w:numPr>
          <w:ilvl w:val="0"/>
          <w:numId w:val="5"/>
        </w:numPr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Configurații de bază realizate cu AO și repetorul: schema, relația amplificării ideale, forme de undă</w:t>
      </w:r>
    </w:p>
    <w:p w:rsidR="00E80ED9" w:rsidRPr="00824915" w:rsidRDefault="00E80ED9">
      <w:pPr>
        <w:rPr>
          <w:rFonts w:ascii="UT Sans" w:hAnsi="UT Sans"/>
          <w:sz w:val="22"/>
          <w:lang w:val="ro-RO"/>
        </w:rPr>
      </w:pPr>
    </w:p>
    <w:p w:rsidR="003E3F45" w:rsidRPr="00824915" w:rsidRDefault="003E3F45" w:rsidP="003E3F45">
      <w:pPr>
        <w:pStyle w:val="ListParagraph"/>
        <w:numPr>
          <w:ilvl w:val="0"/>
          <w:numId w:val="2"/>
        </w:numPr>
        <w:rPr>
          <w:rFonts w:ascii="UT Sans" w:hAnsi="UT Sans"/>
          <w:b/>
          <w:sz w:val="22"/>
        </w:rPr>
      </w:pPr>
      <w:r w:rsidRPr="00824915">
        <w:rPr>
          <w:rFonts w:ascii="UT Sans" w:hAnsi="UT Sans"/>
          <w:b/>
          <w:sz w:val="22"/>
        </w:rPr>
        <w:t xml:space="preserve"> PROBLEME</w:t>
      </w:r>
    </w:p>
    <w:p w:rsidR="003E3F45" w:rsidRPr="00824915" w:rsidRDefault="003E3F45" w:rsidP="00AD1830">
      <w:pPr>
        <w:pStyle w:val="ListParagraph"/>
        <w:numPr>
          <w:ilvl w:val="0"/>
          <w:numId w:val="3"/>
        </w:numPr>
        <w:jc w:val="both"/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 xml:space="preserve">Cu diode </w:t>
      </w:r>
      <w:r w:rsidR="00AD1830" w:rsidRPr="00824915">
        <w:rPr>
          <w:rFonts w:ascii="UT Sans" w:hAnsi="UT Sans"/>
          <w:sz w:val="22"/>
          <w:lang w:val="ro-RO"/>
        </w:rPr>
        <w:t xml:space="preserve">(redresoare și/sau zener) </w:t>
      </w:r>
      <w:r w:rsidRPr="00824915">
        <w:rPr>
          <w:rFonts w:ascii="UT Sans" w:hAnsi="UT Sans"/>
          <w:sz w:val="22"/>
          <w:lang w:val="ro-RO"/>
        </w:rPr>
        <w:t>polarizate direct și invers: PSF, parametrii de semnal mic, îndeplinirea condi</w:t>
      </w:r>
      <w:r w:rsidR="004365B5" w:rsidRPr="00824915">
        <w:rPr>
          <w:rFonts w:ascii="UT Sans" w:hAnsi="UT Sans"/>
          <w:sz w:val="22"/>
          <w:lang w:val="ro-RO"/>
        </w:rPr>
        <w:t>ț</w:t>
      </w:r>
      <w:r w:rsidRPr="00824915">
        <w:rPr>
          <w:rFonts w:ascii="UT Sans" w:hAnsi="UT Sans"/>
          <w:sz w:val="22"/>
          <w:lang w:val="ro-RO"/>
        </w:rPr>
        <w:t>iei de semnal mic a tensiunii variabile de pe diodă</w:t>
      </w:r>
      <w:r w:rsidR="00AD1830" w:rsidRPr="00824915">
        <w:rPr>
          <w:rFonts w:ascii="UT Sans" w:hAnsi="UT Sans"/>
          <w:sz w:val="22"/>
          <w:lang w:val="ro-RO"/>
        </w:rPr>
        <w:t>, expresiile tensiunii totale pe diode sau ale curentului total prin diode</w:t>
      </w:r>
      <w:r w:rsidR="00824915">
        <w:rPr>
          <w:rFonts w:ascii="UT Sans" w:hAnsi="UT Sans"/>
          <w:sz w:val="22"/>
          <w:lang w:val="ro-RO"/>
        </w:rPr>
        <w:t>.</w:t>
      </w:r>
    </w:p>
    <w:p w:rsidR="003E3F45" w:rsidRPr="00824915" w:rsidRDefault="003E3F45" w:rsidP="00AD1830">
      <w:pPr>
        <w:pStyle w:val="ListParagraph"/>
        <w:numPr>
          <w:ilvl w:val="0"/>
          <w:numId w:val="3"/>
        </w:numPr>
        <w:jc w:val="both"/>
        <w:rPr>
          <w:rFonts w:ascii="UT Sans" w:hAnsi="UT Sans"/>
          <w:sz w:val="22"/>
          <w:lang w:val="ro-RO"/>
        </w:rPr>
      </w:pPr>
      <w:r w:rsidRPr="00824915">
        <w:rPr>
          <w:rFonts w:ascii="UT Sans" w:hAnsi="UT Sans"/>
          <w:sz w:val="22"/>
          <w:lang w:val="ro-RO"/>
        </w:rPr>
        <w:t>Cu TB în conexiunile EC, BC, CC: PSF, parametrii de semnal mic, motivarea tipului de conexiune, schema echivalentă de semnal mic (c.a.), determinarea amplificării</w:t>
      </w:r>
      <w:r w:rsidR="00AD0359" w:rsidRPr="00824915">
        <w:rPr>
          <w:rFonts w:ascii="UT Sans" w:hAnsi="UT Sans"/>
          <w:sz w:val="22"/>
          <w:lang w:val="ro-RO"/>
        </w:rPr>
        <w:t xml:space="preserve"> în tensiune</w:t>
      </w:r>
      <w:r w:rsidR="00AD1830" w:rsidRPr="00824915">
        <w:rPr>
          <w:rFonts w:ascii="UT Sans" w:hAnsi="UT Sans"/>
          <w:sz w:val="22"/>
          <w:lang w:val="ro-RO"/>
        </w:rPr>
        <w:t>, determinarea rezistenței de</w:t>
      </w:r>
      <w:r w:rsidR="00824915">
        <w:rPr>
          <w:rFonts w:ascii="UT Sans" w:hAnsi="UT Sans"/>
          <w:sz w:val="22"/>
          <w:lang w:val="ro-RO"/>
        </w:rPr>
        <w:t xml:space="preserve"> </w:t>
      </w:r>
      <w:r w:rsidR="00AD1830" w:rsidRPr="00824915">
        <w:rPr>
          <w:rFonts w:ascii="UT Sans" w:hAnsi="UT Sans"/>
          <w:sz w:val="22"/>
          <w:lang w:val="ro-RO"/>
        </w:rPr>
        <w:t xml:space="preserve">intrare </w:t>
      </w:r>
      <w:r w:rsidR="00824915">
        <w:rPr>
          <w:rFonts w:ascii="UT Sans" w:hAnsi="UT Sans"/>
          <w:sz w:val="22"/>
          <w:lang w:val="ro-RO"/>
        </w:rPr>
        <w:t xml:space="preserve">în tranzistor și </w:t>
      </w:r>
      <w:r w:rsidR="00AD1830" w:rsidRPr="00824915">
        <w:rPr>
          <w:rFonts w:ascii="UT Sans" w:hAnsi="UT Sans"/>
          <w:sz w:val="22"/>
          <w:lang w:val="ro-RO"/>
        </w:rPr>
        <w:t>a circuitului</w:t>
      </w:r>
      <w:r w:rsidR="00824915">
        <w:rPr>
          <w:rFonts w:ascii="UT Sans" w:hAnsi="UT Sans"/>
          <w:sz w:val="22"/>
          <w:lang w:val="ro-RO"/>
        </w:rPr>
        <w:t>.</w:t>
      </w:r>
    </w:p>
    <w:sectPr w:rsidR="003E3F45" w:rsidRPr="00824915" w:rsidSect="001C080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2C1"/>
    <w:multiLevelType w:val="hybridMultilevel"/>
    <w:tmpl w:val="B140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14E"/>
    <w:multiLevelType w:val="hybridMultilevel"/>
    <w:tmpl w:val="BB00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175"/>
    <w:multiLevelType w:val="hybridMultilevel"/>
    <w:tmpl w:val="3258B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27332"/>
    <w:multiLevelType w:val="hybridMultilevel"/>
    <w:tmpl w:val="1DCC9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80F56"/>
    <w:multiLevelType w:val="hybridMultilevel"/>
    <w:tmpl w:val="9FB8C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D9"/>
    <w:rsid w:val="00013496"/>
    <w:rsid w:val="00080052"/>
    <w:rsid w:val="000D62FD"/>
    <w:rsid w:val="000F0AA0"/>
    <w:rsid w:val="001264AD"/>
    <w:rsid w:val="001A2611"/>
    <w:rsid w:val="001C0802"/>
    <w:rsid w:val="001F11B6"/>
    <w:rsid w:val="00252AF8"/>
    <w:rsid w:val="0039502F"/>
    <w:rsid w:val="003B319F"/>
    <w:rsid w:val="003E3F45"/>
    <w:rsid w:val="004213D2"/>
    <w:rsid w:val="004365B5"/>
    <w:rsid w:val="00604B5F"/>
    <w:rsid w:val="00767714"/>
    <w:rsid w:val="007B0DA5"/>
    <w:rsid w:val="00824915"/>
    <w:rsid w:val="00A20422"/>
    <w:rsid w:val="00A20E91"/>
    <w:rsid w:val="00AD0359"/>
    <w:rsid w:val="00AD1830"/>
    <w:rsid w:val="00AD1F12"/>
    <w:rsid w:val="00B0199D"/>
    <w:rsid w:val="00C0020B"/>
    <w:rsid w:val="00C145A7"/>
    <w:rsid w:val="00C4134D"/>
    <w:rsid w:val="00C7319E"/>
    <w:rsid w:val="00D22FAA"/>
    <w:rsid w:val="00D2511D"/>
    <w:rsid w:val="00E80ED9"/>
    <w:rsid w:val="00EB6E42"/>
    <w:rsid w:val="00F50C23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7DB7"/>
  <w15:docId w15:val="{36BB2A6F-CE02-4FF4-A8FB-5190C6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pana_gh</dc:creator>
  <cp:lastModifiedBy>Gyuri</cp:lastModifiedBy>
  <cp:revision>5</cp:revision>
  <cp:lastPrinted>2017-11-14T17:56:00Z</cp:lastPrinted>
  <dcterms:created xsi:type="dcterms:W3CDTF">2018-11-13T10:12:00Z</dcterms:created>
  <dcterms:modified xsi:type="dcterms:W3CDTF">2018-11-14T19:38:00Z</dcterms:modified>
</cp:coreProperties>
</file>